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D7613" w14:textId="60F4D097" w:rsidR="006C6241" w:rsidRPr="00F15D0F" w:rsidRDefault="00F15D0F" w:rsidP="003C633F">
      <w:pPr>
        <w:jc w:val="center"/>
        <w:rPr>
          <w:rFonts w:ascii="Times New Roman" w:hAnsi="Times New Roman" w:cs="Times New Roman"/>
          <w:bCs/>
        </w:rPr>
      </w:pPr>
      <w:r w:rsidRPr="00F15D0F">
        <w:rPr>
          <w:rFonts w:ascii="Times New Roman" w:hAnsi="Times New Roman" w:cs="Times New Roman"/>
          <w:bCs/>
        </w:rPr>
        <w:t>Name:</w:t>
      </w:r>
    </w:p>
    <w:p w14:paraId="24F187D6" w14:textId="4CED724C" w:rsidR="00F15D0F" w:rsidRPr="00F15D0F" w:rsidRDefault="00F15D0F" w:rsidP="003C633F">
      <w:pPr>
        <w:jc w:val="center"/>
        <w:rPr>
          <w:rFonts w:ascii="Times New Roman" w:hAnsi="Times New Roman" w:cs="Times New Roman"/>
          <w:bCs/>
        </w:rPr>
      </w:pPr>
      <w:r w:rsidRPr="00F15D0F">
        <w:rPr>
          <w:rFonts w:ascii="Times New Roman" w:hAnsi="Times New Roman" w:cs="Times New Roman"/>
          <w:bCs/>
        </w:rPr>
        <w:t>Institutio</w:t>
      </w:r>
      <w:bookmarkStart w:id="0" w:name="_GoBack"/>
      <w:bookmarkEnd w:id="0"/>
      <w:r w:rsidRPr="00F15D0F">
        <w:rPr>
          <w:rFonts w:ascii="Times New Roman" w:hAnsi="Times New Roman" w:cs="Times New Roman"/>
          <w:bCs/>
        </w:rPr>
        <w:t>n:</w:t>
      </w:r>
    </w:p>
    <w:p w14:paraId="5F5FFE9E" w14:textId="372270AF" w:rsidR="00F15D0F" w:rsidRPr="00F15D0F" w:rsidRDefault="00F15D0F" w:rsidP="003C633F">
      <w:pPr>
        <w:jc w:val="center"/>
        <w:rPr>
          <w:rFonts w:ascii="Times New Roman" w:hAnsi="Times New Roman" w:cs="Times New Roman"/>
          <w:bCs/>
        </w:rPr>
      </w:pPr>
      <w:r w:rsidRPr="00F15D0F">
        <w:rPr>
          <w:rFonts w:ascii="Times New Roman" w:hAnsi="Times New Roman" w:cs="Times New Roman"/>
          <w:bCs/>
        </w:rPr>
        <w:t>Prof:</w:t>
      </w:r>
    </w:p>
    <w:p w14:paraId="2AF3255F" w14:textId="2A5884C1" w:rsidR="00F15D0F" w:rsidRPr="00F15D0F" w:rsidRDefault="00F15D0F" w:rsidP="003C633F">
      <w:pPr>
        <w:jc w:val="center"/>
        <w:rPr>
          <w:rFonts w:ascii="Times New Roman" w:hAnsi="Times New Roman" w:cs="Times New Roman"/>
          <w:bCs/>
          <w:color w:val="FF0000"/>
        </w:rPr>
      </w:pPr>
      <w:r w:rsidRPr="00F15D0F">
        <w:rPr>
          <w:rFonts w:ascii="Times New Roman" w:hAnsi="Times New Roman" w:cs="Times New Roman"/>
          <w:bCs/>
        </w:rPr>
        <w:t>D</w:t>
      </w:r>
      <w:r>
        <w:rPr>
          <w:rFonts w:ascii="Times New Roman" w:hAnsi="Times New Roman" w:cs="Times New Roman"/>
          <w:bCs/>
        </w:rPr>
        <w:t xml:space="preserve">ue </w:t>
      </w:r>
      <w:r w:rsidRPr="00F15D0F">
        <w:rPr>
          <w:rFonts w:ascii="Times New Roman" w:hAnsi="Times New Roman" w:cs="Times New Roman"/>
          <w:bCs/>
        </w:rPr>
        <w:t>date:</w:t>
      </w:r>
    </w:p>
    <w:p w14:paraId="622CFCD2" w14:textId="72EBEDC9" w:rsidR="00467BCA" w:rsidRPr="00F15D0F" w:rsidRDefault="00467BCA" w:rsidP="00D974AE">
      <w:pPr>
        <w:rPr>
          <w:rFonts w:ascii="Times New Roman" w:hAnsi="Times New Roman" w:cs="Times New Roman"/>
        </w:rPr>
      </w:pPr>
    </w:p>
    <w:p w14:paraId="4EFD64ED" w14:textId="1A505880" w:rsidR="00467BCA" w:rsidRPr="00F15D0F" w:rsidRDefault="00467BCA" w:rsidP="00467BCA">
      <w:pPr>
        <w:rPr>
          <w:rFonts w:ascii="Times New Roman" w:hAnsi="Times New Roman" w:cs="Times New Roman"/>
        </w:rPr>
      </w:pPr>
      <w:r w:rsidRPr="00F15D0F">
        <w:rPr>
          <w:rFonts w:ascii="Times New Roman" w:hAnsi="Times New Roman" w:cs="Times New Roman"/>
        </w:rPr>
        <w:t xml:space="preserve">Q1. John P. Smith, Director of the Texas Nonprofits Working Group, is interested in the emerging trend of small nonprofits (defined as those with budgets less than $2 million per year) collaborating with each other for the purpose of sharing administrative services (e.g., accounting, human resources, and information technology services). Mr. Smith hypothesizes that nonprofits engaged in collaborative relationships should be able to spend less on administrative services than nonprofits not engaged in collaborative cost-sharing agreements. To test this hypothesis, Mr. Smith collects data for a random sample of 150 small nonprofits in the state. Specifically, the variable of interest is the percent of each organization’s annual budget spent on administrative services. In the sample, 75 of these organizations are engaged in collaborative cost-sharing agreements (SHARE); the other 75 are not (NOSHARE). Upon running </w:t>
      </w:r>
      <w:r w:rsidR="00D974AE" w:rsidRPr="00F15D0F">
        <w:rPr>
          <w:rFonts w:ascii="Times New Roman" w:hAnsi="Times New Roman" w:cs="Times New Roman"/>
        </w:rPr>
        <w:t>the appropriate statistical</w:t>
      </w:r>
      <w:r w:rsidRPr="00F15D0F">
        <w:rPr>
          <w:rFonts w:ascii="Times New Roman" w:hAnsi="Times New Roman" w:cs="Times New Roman"/>
        </w:rPr>
        <w:t xml:space="preserve"> test, what can Mr. Smith conclude about his hypothesis?</w:t>
      </w:r>
      <w:r w:rsidR="00A36449" w:rsidRPr="00F15D0F">
        <w:rPr>
          <w:rFonts w:ascii="Times New Roman" w:hAnsi="Times New Roman" w:cs="Times New Roman"/>
        </w:rPr>
        <w:t xml:space="preserve"> Make specific reference to relevant statistics in the results of analysis.</w:t>
      </w:r>
    </w:p>
    <w:p w14:paraId="7DDA2685" w14:textId="77777777" w:rsidR="00E05FF7" w:rsidRPr="00F15D0F" w:rsidRDefault="00E05FF7" w:rsidP="00467BCA">
      <w:pPr>
        <w:rPr>
          <w:rFonts w:ascii="Times New Roman" w:hAnsi="Times New Roman" w:cs="Times New Roman"/>
        </w:rPr>
      </w:pPr>
    </w:p>
    <w:tbl>
      <w:tblPr>
        <w:tblW w:w="4979" w:type="dxa"/>
        <w:tblInd w:w="93" w:type="dxa"/>
        <w:tblLook w:val="04A0" w:firstRow="1" w:lastRow="0" w:firstColumn="1" w:lastColumn="0" w:noHBand="0" w:noVBand="1"/>
      </w:tblPr>
      <w:tblGrid>
        <w:gridCol w:w="3049"/>
        <w:gridCol w:w="1116"/>
        <w:gridCol w:w="1283"/>
      </w:tblGrid>
      <w:tr w:rsidR="00246B81" w:rsidRPr="00246B81" w14:paraId="4EEE35A6" w14:textId="77777777" w:rsidTr="00246B81">
        <w:trPr>
          <w:trHeight w:val="315"/>
        </w:trPr>
        <w:tc>
          <w:tcPr>
            <w:tcW w:w="4979" w:type="dxa"/>
            <w:gridSpan w:val="3"/>
            <w:tcBorders>
              <w:top w:val="nil"/>
              <w:left w:val="nil"/>
              <w:bottom w:val="nil"/>
              <w:right w:val="nil"/>
            </w:tcBorders>
            <w:shd w:val="clear" w:color="auto" w:fill="auto"/>
            <w:noWrap/>
            <w:vAlign w:val="bottom"/>
            <w:hideMark/>
          </w:tcPr>
          <w:p w14:paraId="7AFCCA6A"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t-Test: Two-Sample Assuming Unequal Variances</w:t>
            </w:r>
          </w:p>
        </w:tc>
      </w:tr>
      <w:tr w:rsidR="00246B81" w:rsidRPr="00246B81" w14:paraId="428F2899" w14:textId="77777777" w:rsidTr="00246B81">
        <w:trPr>
          <w:trHeight w:val="330"/>
        </w:trPr>
        <w:tc>
          <w:tcPr>
            <w:tcW w:w="3049" w:type="dxa"/>
            <w:tcBorders>
              <w:top w:val="nil"/>
              <w:left w:val="nil"/>
              <w:bottom w:val="nil"/>
              <w:right w:val="nil"/>
            </w:tcBorders>
            <w:shd w:val="clear" w:color="auto" w:fill="auto"/>
            <w:noWrap/>
            <w:vAlign w:val="bottom"/>
            <w:hideMark/>
          </w:tcPr>
          <w:p w14:paraId="238D05EF" w14:textId="77777777" w:rsidR="00246B81" w:rsidRPr="00246B81" w:rsidRDefault="00246B81" w:rsidP="00246B81">
            <w:pPr>
              <w:rPr>
                <w:rFonts w:ascii="Times New Roman" w:eastAsia="Times New Roman" w:hAnsi="Times New Roman" w:cs="Times New Roman"/>
                <w:color w:val="000000"/>
                <w:lang w:val="en-GB" w:eastAsia="en-GB"/>
              </w:rPr>
            </w:pPr>
          </w:p>
        </w:tc>
        <w:tc>
          <w:tcPr>
            <w:tcW w:w="943" w:type="dxa"/>
            <w:tcBorders>
              <w:top w:val="nil"/>
              <w:left w:val="nil"/>
              <w:bottom w:val="nil"/>
              <w:right w:val="nil"/>
            </w:tcBorders>
            <w:shd w:val="clear" w:color="auto" w:fill="auto"/>
            <w:noWrap/>
            <w:vAlign w:val="bottom"/>
            <w:hideMark/>
          </w:tcPr>
          <w:p w14:paraId="7429797D" w14:textId="77777777" w:rsidR="00246B81" w:rsidRPr="00246B81" w:rsidRDefault="00246B81" w:rsidP="00246B81">
            <w:pPr>
              <w:rPr>
                <w:rFonts w:ascii="Times New Roman" w:eastAsia="Times New Roman" w:hAnsi="Times New Roman" w:cs="Times New Roman"/>
                <w:color w:val="000000"/>
                <w:lang w:val="en-GB" w:eastAsia="en-GB"/>
              </w:rPr>
            </w:pPr>
          </w:p>
        </w:tc>
        <w:tc>
          <w:tcPr>
            <w:tcW w:w="987" w:type="dxa"/>
            <w:tcBorders>
              <w:top w:val="nil"/>
              <w:left w:val="nil"/>
              <w:bottom w:val="nil"/>
              <w:right w:val="nil"/>
            </w:tcBorders>
            <w:shd w:val="clear" w:color="auto" w:fill="auto"/>
            <w:noWrap/>
            <w:vAlign w:val="bottom"/>
            <w:hideMark/>
          </w:tcPr>
          <w:p w14:paraId="76269E2D" w14:textId="77777777" w:rsidR="00246B81" w:rsidRPr="00246B81" w:rsidRDefault="00246B81" w:rsidP="00246B81">
            <w:pPr>
              <w:rPr>
                <w:rFonts w:ascii="Times New Roman" w:eastAsia="Times New Roman" w:hAnsi="Times New Roman" w:cs="Times New Roman"/>
                <w:color w:val="000000"/>
                <w:lang w:val="en-GB" w:eastAsia="en-GB"/>
              </w:rPr>
            </w:pPr>
          </w:p>
        </w:tc>
      </w:tr>
      <w:tr w:rsidR="00246B81" w:rsidRPr="00246B81" w14:paraId="083F9EF2" w14:textId="77777777" w:rsidTr="00246B81">
        <w:trPr>
          <w:trHeight w:val="315"/>
        </w:trPr>
        <w:tc>
          <w:tcPr>
            <w:tcW w:w="3049" w:type="dxa"/>
            <w:tcBorders>
              <w:top w:val="single" w:sz="8" w:space="0" w:color="auto"/>
              <w:left w:val="nil"/>
              <w:bottom w:val="single" w:sz="4" w:space="0" w:color="auto"/>
              <w:right w:val="nil"/>
            </w:tcBorders>
            <w:shd w:val="clear" w:color="auto" w:fill="auto"/>
            <w:noWrap/>
            <w:vAlign w:val="bottom"/>
            <w:hideMark/>
          </w:tcPr>
          <w:p w14:paraId="09153FFD" w14:textId="77777777" w:rsidR="00246B81" w:rsidRPr="00246B81" w:rsidRDefault="00246B81" w:rsidP="00246B81">
            <w:pPr>
              <w:jc w:val="center"/>
              <w:rPr>
                <w:rFonts w:ascii="Times New Roman" w:eastAsia="Times New Roman" w:hAnsi="Times New Roman" w:cs="Times New Roman"/>
                <w:i/>
                <w:iCs/>
                <w:color w:val="000000"/>
                <w:lang w:val="en-GB" w:eastAsia="en-GB"/>
              </w:rPr>
            </w:pPr>
            <w:r w:rsidRPr="00246B81">
              <w:rPr>
                <w:rFonts w:ascii="Times New Roman" w:eastAsia="Times New Roman" w:hAnsi="Times New Roman" w:cs="Times New Roman"/>
                <w:i/>
                <w:iCs/>
                <w:color w:val="000000"/>
                <w:lang w:val="en-GB" w:eastAsia="en-GB"/>
              </w:rPr>
              <w:t> </w:t>
            </w:r>
          </w:p>
        </w:tc>
        <w:tc>
          <w:tcPr>
            <w:tcW w:w="943" w:type="dxa"/>
            <w:tcBorders>
              <w:top w:val="single" w:sz="8" w:space="0" w:color="auto"/>
              <w:left w:val="nil"/>
              <w:bottom w:val="single" w:sz="4" w:space="0" w:color="auto"/>
              <w:right w:val="nil"/>
            </w:tcBorders>
            <w:shd w:val="clear" w:color="auto" w:fill="auto"/>
            <w:noWrap/>
            <w:vAlign w:val="bottom"/>
            <w:hideMark/>
          </w:tcPr>
          <w:p w14:paraId="0F448E8D" w14:textId="77777777" w:rsidR="00246B81" w:rsidRPr="00246B81" w:rsidRDefault="00246B81" w:rsidP="00246B81">
            <w:pPr>
              <w:jc w:val="center"/>
              <w:rPr>
                <w:rFonts w:ascii="Times New Roman" w:eastAsia="Times New Roman" w:hAnsi="Times New Roman" w:cs="Times New Roman"/>
                <w:i/>
                <w:iCs/>
                <w:color w:val="000000"/>
                <w:lang w:val="en-GB" w:eastAsia="en-GB"/>
              </w:rPr>
            </w:pPr>
            <w:r w:rsidRPr="00246B81">
              <w:rPr>
                <w:rFonts w:ascii="Times New Roman" w:eastAsia="Times New Roman" w:hAnsi="Times New Roman" w:cs="Times New Roman"/>
                <w:i/>
                <w:iCs/>
                <w:color w:val="000000"/>
                <w:lang w:val="en-GB" w:eastAsia="en-GB"/>
              </w:rPr>
              <w:t>SHARE</w:t>
            </w:r>
          </w:p>
        </w:tc>
        <w:tc>
          <w:tcPr>
            <w:tcW w:w="987" w:type="dxa"/>
            <w:tcBorders>
              <w:top w:val="single" w:sz="8" w:space="0" w:color="auto"/>
              <w:left w:val="nil"/>
              <w:bottom w:val="single" w:sz="4" w:space="0" w:color="auto"/>
              <w:right w:val="nil"/>
            </w:tcBorders>
            <w:shd w:val="clear" w:color="auto" w:fill="auto"/>
            <w:noWrap/>
            <w:vAlign w:val="bottom"/>
            <w:hideMark/>
          </w:tcPr>
          <w:p w14:paraId="541D6F31" w14:textId="77777777" w:rsidR="00246B81" w:rsidRPr="00246B81" w:rsidRDefault="00246B81" w:rsidP="00246B81">
            <w:pPr>
              <w:jc w:val="center"/>
              <w:rPr>
                <w:rFonts w:ascii="Times New Roman" w:eastAsia="Times New Roman" w:hAnsi="Times New Roman" w:cs="Times New Roman"/>
                <w:i/>
                <w:iCs/>
                <w:color w:val="000000"/>
                <w:lang w:val="en-GB" w:eastAsia="en-GB"/>
              </w:rPr>
            </w:pPr>
            <w:r w:rsidRPr="00246B81">
              <w:rPr>
                <w:rFonts w:ascii="Times New Roman" w:eastAsia="Times New Roman" w:hAnsi="Times New Roman" w:cs="Times New Roman"/>
                <w:i/>
                <w:iCs/>
                <w:color w:val="000000"/>
                <w:lang w:val="en-GB" w:eastAsia="en-GB"/>
              </w:rPr>
              <w:t>NOSHARE</w:t>
            </w:r>
          </w:p>
        </w:tc>
      </w:tr>
      <w:tr w:rsidR="00246B81" w:rsidRPr="00246B81" w14:paraId="4794DF1B" w14:textId="77777777" w:rsidTr="00246B81">
        <w:trPr>
          <w:trHeight w:val="315"/>
        </w:trPr>
        <w:tc>
          <w:tcPr>
            <w:tcW w:w="3049" w:type="dxa"/>
            <w:tcBorders>
              <w:top w:val="nil"/>
              <w:left w:val="nil"/>
              <w:bottom w:val="nil"/>
              <w:right w:val="nil"/>
            </w:tcBorders>
            <w:shd w:val="clear" w:color="auto" w:fill="auto"/>
            <w:noWrap/>
            <w:vAlign w:val="bottom"/>
            <w:hideMark/>
          </w:tcPr>
          <w:p w14:paraId="0BC14BDC"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Mean</w:t>
            </w:r>
          </w:p>
        </w:tc>
        <w:tc>
          <w:tcPr>
            <w:tcW w:w="943" w:type="dxa"/>
            <w:tcBorders>
              <w:top w:val="nil"/>
              <w:left w:val="nil"/>
              <w:bottom w:val="nil"/>
              <w:right w:val="nil"/>
            </w:tcBorders>
            <w:shd w:val="clear" w:color="auto" w:fill="auto"/>
            <w:noWrap/>
            <w:vAlign w:val="bottom"/>
            <w:hideMark/>
          </w:tcPr>
          <w:p w14:paraId="1187F544"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8.636</w:t>
            </w:r>
          </w:p>
        </w:tc>
        <w:tc>
          <w:tcPr>
            <w:tcW w:w="987" w:type="dxa"/>
            <w:tcBorders>
              <w:top w:val="nil"/>
              <w:left w:val="nil"/>
              <w:bottom w:val="nil"/>
              <w:right w:val="nil"/>
            </w:tcBorders>
            <w:shd w:val="clear" w:color="auto" w:fill="auto"/>
            <w:noWrap/>
            <w:vAlign w:val="bottom"/>
            <w:hideMark/>
          </w:tcPr>
          <w:p w14:paraId="27D8E9FA"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10.26267</w:t>
            </w:r>
          </w:p>
        </w:tc>
      </w:tr>
      <w:tr w:rsidR="00246B81" w:rsidRPr="00246B81" w14:paraId="164AA2AE" w14:textId="77777777" w:rsidTr="00246B81">
        <w:trPr>
          <w:trHeight w:val="315"/>
        </w:trPr>
        <w:tc>
          <w:tcPr>
            <w:tcW w:w="3049" w:type="dxa"/>
            <w:tcBorders>
              <w:top w:val="nil"/>
              <w:left w:val="nil"/>
              <w:bottom w:val="nil"/>
              <w:right w:val="nil"/>
            </w:tcBorders>
            <w:shd w:val="clear" w:color="auto" w:fill="auto"/>
            <w:noWrap/>
            <w:vAlign w:val="bottom"/>
            <w:hideMark/>
          </w:tcPr>
          <w:p w14:paraId="353FECFF"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Variance</w:t>
            </w:r>
          </w:p>
        </w:tc>
        <w:tc>
          <w:tcPr>
            <w:tcW w:w="943" w:type="dxa"/>
            <w:tcBorders>
              <w:top w:val="nil"/>
              <w:left w:val="nil"/>
              <w:bottom w:val="nil"/>
              <w:right w:val="nil"/>
            </w:tcBorders>
            <w:shd w:val="clear" w:color="auto" w:fill="auto"/>
            <w:noWrap/>
            <w:vAlign w:val="bottom"/>
            <w:hideMark/>
          </w:tcPr>
          <w:p w14:paraId="7073B279"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4.425578</w:t>
            </w:r>
          </w:p>
        </w:tc>
        <w:tc>
          <w:tcPr>
            <w:tcW w:w="987" w:type="dxa"/>
            <w:tcBorders>
              <w:top w:val="nil"/>
              <w:left w:val="nil"/>
              <w:bottom w:val="nil"/>
              <w:right w:val="nil"/>
            </w:tcBorders>
            <w:shd w:val="clear" w:color="auto" w:fill="auto"/>
            <w:noWrap/>
            <w:vAlign w:val="bottom"/>
            <w:hideMark/>
          </w:tcPr>
          <w:p w14:paraId="2192C2DF"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8.457506</w:t>
            </w:r>
          </w:p>
        </w:tc>
      </w:tr>
      <w:tr w:rsidR="00246B81" w:rsidRPr="00246B81" w14:paraId="622781EE" w14:textId="77777777" w:rsidTr="00246B81">
        <w:trPr>
          <w:trHeight w:val="315"/>
        </w:trPr>
        <w:tc>
          <w:tcPr>
            <w:tcW w:w="3049" w:type="dxa"/>
            <w:tcBorders>
              <w:top w:val="nil"/>
              <w:left w:val="nil"/>
              <w:bottom w:val="nil"/>
              <w:right w:val="nil"/>
            </w:tcBorders>
            <w:shd w:val="clear" w:color="auto" w:fill="auto"/>
            <w:noWrap/>
            <w:vAlign w:val="bottom"/>
            <w:hideMark/>
          </w:tcPr>
          <w:p w14:paraId="484FB37E"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Observations</w:t>
            </w:r>
          </w:p>
        </w:tc>
        <w:tc>
          <w:tcPr>
            <w:tcW w:w="943" w:type="dxa"/>
            <w:tcBorders>
              <w:top w:val="nil"/>
              <w:left w:val="nil"/>
              <w:bottom w:val="nil"/>
              <w:right w:val="nil"/>
            </w:tcBorders>
            <w:shd w:val="clear" w:color="auto" w:fill="auto"/>
            <w:noWrap/>
            <w:vAlign w:val="bottom"/>
            <w:hideMark/>
          </w:tcPr>
          <w:p w14:paraId="34A5D126"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75</w:t>
            </w:r>
          </w:p>
        </w:tc>
        <w:tc>
          <w:tcPr>
            <w:tcW w:w="987" w:type="dxa"/>
            <w:tcBorders>
              <w:top w:val="nil"/>
              <w:left w:val="nil"/>
              <w:bottom w:val="nil"/>
              <w:right w:val="nil"/>
            </w:tcBorders>
            <w:shd w:val="clear" w:color="auto" w:fill="auto"/>
            <w:noWrap/>
            <w:vAlign w:val="bottom"/>
            <w:hideMark/>
          </w:tcPr>
          <w:p w14:paraId="5855799E"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75</w:t>
            </w:r>
          </w:p>
        </w:tc>
      </w:tr>
      <w:tr w:rsidR="00246B81" w:rsidRPr="00246B81" w14:paraId="7B6D378A" w14:textId="77777777" w:rsidTr="00246B81">
        <w:trPr>
          <w:trHeight w:val="315"/>
        </w:trPr>
        <w:tc>
          <w:tcPr>
            <w:tcW w:w="3049" w:type="dxa"/>
            <w:tcBorders>
              <w:top w:val="nil"/>
              <w:left w:val="nil"/>
              <w:bottom w:val="nil"/>
              <w:right w:val="nil"/>
            </w:tcBorders>
            <w:shd w:val="clear" w:color="auto" w:fill="auto"/>
            <w:noWrap/>
            <w:vAlign w:val="bottom"/>
            <w:hideMark/>
          </w:tcPr>
          <w:p w14:paraId="20B07801"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Hypothesized Mean Difference</w:t>
            </w:r>
          </w:p>
        </w:tc>
        <w:tc>
          <w:tcPr>
            <w:tcW w:w="943" w:type="dxa"/>
            <w:tcBorders>
              <w:top w:val="nil"/>
              <w:left w:val="nil"/>
              <w:bottom w:val="nil"/>
              <w:right w:val="nil"/>
            </w:tcBorders>
            <w:shd w:val="clear" w:color="auto" w:fill="auto"/>
            <w:noWrap/>
            <w:vAlign w:val="bottom"/>
            <w:hideMark/>
          </w:tcPr>
          <w:p w14:paraId="2CF89176"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0</w:t>
            </w:r>
          </w:p>
        </w:tc>
        <w:tc>
          <w:tcPr>
            <w:tcW w:w="987" w:type="dxa"/>
            <w:tcBorders>
              <w:top w:val="nil"/>
              <w:left w:val="nil"/>
              <w:bottom w:val="nil"/>
              <w:right w:val="nil"/>
            </w:tcBorders>
            <w:shd w:val="clear" w:color="auto" w:fill="auto"/>
            <w:noWrap/>
            <w:vAlign w:val="bottom"/>
            <w:hideMark/>
          </w:tcPr>
          <w:p w14:paraId="56F12033" w14:textId="77777777" w:rsidR="00246B81" w:rsidRPr="00246B81" w:rsidRDefault="00246B81" w:rsidP="00246B81">
            <w:pPr>
              <w:rPr>
                <w:rFonts w:ascii="Times New Roman" w:eastAsia="Times New Roman" w:hAnsi="Times New Roman" w:cs="Times New Roman"/>
                <w:color w:val="000000"/>
                <w:lang w:val="en-GB" w:eastAsia="en-GB"/>
              </w:rPr>
            </w:pPr>
          </w:p>
        </w:tc>
      </w:tr>
      <w:tr w:rsidR="00246B81" w:rsidRPr="00246B81" w14:paraId="26096B35" w14:textId="77777777" w:rsidTr="00246B81">
        <w:trPr>
          <w:trHeight w:val="315"/>
        </w:trPr>
        <w:tc>
          <w:tcPr>
            <w:tcW w:w="3049" w:type="dxa"/>
            <w:tcBorders>
              <w:top w:val="nil"/>
              <w:left w:val="nil"/>
              <w:bottom w:val="nil"/>
              <w:right w:val="nil"/>
            </w:tcBorders>
            <w:shd w:val="clear" w:color="auto" w:fill="auto"/>
            <w:noWrap/>
            <w:vAlign w:val="bottom"/>
            <w:hideMark/>
          </w:tcPr>
          <w:p w14:paraId="27F8A25E" w14:textId="77777777" w:rsidR="00246B81" w:rsidRPr="00246B81" w:rsidRDefault="00246B81" w:rsidP="00246B81">
            <w:pPr>
              <w:rPr>
                <w:rFonts w:ascii="Times New Roman" w:eastAsia="Times New Roman" w:hAnsi="Times New Roman" w:cs="Times New Roman"/>
                <w:color w:val="000000"/>
                <w:lang w:val="en-GB" w:eastAsia="en-GB"/>
              </w:rPr>
            </w:pPr>
            <w:proofErr w:type="spellStart"/>
            <w:r w:rsidRPr="00246B81">
              <w:rPr>
                <w:rFonts w:ascii="Times New Roman" w:eastAsia="Times New Roman" w:hAnsi="Times New Roman" w:cs="Times New Roman"/>
                <w:color w:val="000000"/>
                <w:lang w:val="en-GB" w:eastAsia="en-GB"/>
              </w:rPr>
              <w:t>df</w:t>
            </w:r>
            <w:proofErr w:type="spellEnd"/>
          </w:p>
        </w:tc>
        <w:tc>
          <w:tcPr>
            <w:tcW w:w="943" w:type="dxa"/>
            <w:tcBorders>
              <w:top w:val="nil"/>
              <w:left w:val="nil"/>
              <w:bottom w:val="nil"/>
              <w:right w:val="nil"/>
            </w:tcBorders>
            <w:shd w:val="clear" w:color="auto" w:fill="auto"/>
            <w:noWrap/>
            <w:vAlign w:val="bottom"/>
            <w:hideMark/>
          </w:tcPr>
          <w:p w14:paraId="0879C618"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135</w:t>
            </w:r>
          </w:p>
        </w:tc>
        <w:tc>
          <w:tcPr>
            <w:tcW w:w="987" w:type="dxa"/>
            <w:tcBorders>
              <w:top w:val="nil"/>
              <w:left w:val="nil"/>
              <w:bottom w:val="nil"/>
              <w:right w:val="nil"/>
            </w:tcBorders>
            <w:shd w:val="clear" w:color="auto" w:fill="auto"/>
            <w:noWrap/>
            <w:vAlign w:val="bottom"/>
            <w:hideMark/>
          </w:tcPr>
          <w:p w14:paraId="42B1474F" w14:textId="77777777" w:rsidR="00246B81" w:rsidRPr="00246B81" w:rsidRDefault="00246B81" w:rsidP="00246B81">
            <w:pPr>
              <w:rPr>
                <w:rFonts w:ascii="Times New Roman" w:eastAsia="Times New Roman" w:hAnsi="Times New Roman" w:cs="Times New Roman"/>
                <w:color w:val="000000"/>
                <w:lang w:val="en-GB" w:eastAsia="en-GB"/>
              </w:rPr>
            </w:pPr>
          </w:p>
        </w:tc>
      </w:tr>
      <w:tr w:rsidR="00246B81" w:rsidRPr="00246B81" w14:paraId="000F49ED" w14:textId="77777777" w:rsidTr="00246B81">
        <w:trPr>
          <w:trHeight w:val="315"/>
        </w:trPr>
        <w:tc>
          <w:tcPr>
            <w:tcW w:w="3049" w:type="dxa"/>
            <w:tcBorders>
              <w:top w:val="nil"/>
              <w:left w:val="nil"/>
              <w:bottom w:val="nil"/>
              <w:right w:val="nil"/>
            </w:tcBorders>
            <w:shd w:val="clear" w:color="auto" w:fill="auto"/>
            <w:noWrap/>
            <w:vAlign w:val="bottom"/>
            <w:hideMark/>
          </w:tcPr>
          <w:p w14:paraId="52628AFF"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t Stat</w:t>
            </w:r>
          </w:p>
        </w:tc>
        <w:tc>
          <w:tcPr>
            <w:tcW w:w="943" w:type="dxa"/>
            <w:tcBorders>
              <w:top w:val="nil"/>
              <w:left w:val="nil"/>
              <w:bottom w:val="nil"/>
              <w:right w:val="nil"/>
            </w:tcBorders>
            <w:shd w:val="clear" w:color="auto" w:fill="auto"/>
            <w:noWrap/>
            <w:vAlign w:val="bottom"/>
            <w:hideMark/>
          </w:tcPr>
          <w:p w14:paraId="297B4210"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-3.92482</w:t>
            </w:r>
          </w:p>
        </w:tc>
        <w:tc>
          <w:tcPr>
            <w:tcW w:w="987" w:type="dxa"/>
            <w:tcBorders>
              <w:top w:val="nil"/>
              <w:left w:val="nil"/>
              <w:bottom w:val="nil"/>
              <w:right w:val="nil"/>
            </w:tcBorders>
            <w:shd w:val="clear" w:color="auto" w:fill="auto"/>
            <w:noWrap/>
            <w:vAlign w:val="bottom"/>
            <w:hideMark/>
          </w:tcPr>
          <w:p w14:paraId="78A22917" w14:textId="77777777" w:rsidR="00246B81" w:rsidRPr="00246B81" w:rsidRDefault="00246B81" w:rsidP="00246B81">
            <w:pPr>
              <w:rPr>
                <w:rFonts w:ascii="Times New Roman" w:eastAsia="Times New Roman" w:hAnsi="Times New Roman" w:cs="Times New Roman"/>
                <w:color w:val="000000"/>
                <w:lang w:val="en-GB" w:eastAsia="en-GB"/>
              </w:rPr>
            </w:pPr>
          </w:p>
        </w:tc>
      </w:tr>
      <w:tr w:rsidR="00246B81" w:rsidRPr="00246B81" w14:paraId="4973AF07" w14:textId="77777777" w:rsidTr="00246B81">
        <w:trPr>
          <w:trHeight w:val="315"/>
        </w:trPr>
        <w:tc>
          <w:tcPr>
            <w:tcW w:w="3049" w:type="dxa"/>
            <w:tcBorders>
              <w:top w:val="nil"/>
              <w:left w:val="nil"/>
              <w:bottom w:val="nil"/>
              <w:right w:val="nil"/>
            </w:tcBorders>
            <w:shd w:val="clear" w:color="auto" w:fill="auto"/>
            <w:noWrap/>
            <w:vAlign w:val="bottom"/>
            <w:hideMark/>
          </w:tcPr>
          <w:p w14:paraId="6593B23B"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P(T&lt;=t) one-tail</w:t>
            </w:r>
          </w:p>
        </w:tc>
        <w:tc>
          <w:tcPr>
            <w:tcW w:w="943" w:type="dxa"/>
            <w:tcBorders>
              <w:top w:val="nil"/>
              <w:left w:val="nil"/>
              <w:bottom w:val="nil"/>
              <w:right w:val="nil"/>
            </w:tcBorders>
            <w:shd w:val="clear" w:color="auto" w:fill="auto"/>
            <w:noWrap/>
            <w:vAlign w:val="bottom"/>
            <w:hideMark/>
          </w:tcPr>
          <w:p w14:paraId="6E2976EC"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6.88E-05</w:t>
            </w:r>
          </w:p>
        </w:tc>
        <w:tc>
          <w:tcPr>
            <w:tcW w:w="987" w:type="dxa"/>
            <w:tcBorders>
              <w:top w:val="nil"/>
              <w:left w:val="nil"/>
              <w:bottom w:val="nil"/>
              <w:right w:val="nil"/>
            </w:tcBorders>
            <w:shd w:val="clear" w:color="auto" w:fill="auto"/>
            <w:noWrap/>
            <w:vAlign w:val="bottom"/>
            <w:hideMark/>
          </w:tcPr>
          <w:p w14:paraId="47C41C04" w14:textId="77777777" w:rsidR="00246B81" w:rsidRPr="00246B81" w:rsidRDefault="00246B81" w:rsidP="00246B81">
            <w:pPr>
              <w:rPr>
                <w:rFonts w:ascii="Times New Roman" w:eastAsia="Times New Roman" w:hAnsi="Times New Roman" w:cs="Times New Roman"/>
                <w:color w:val="000000"/>
                <w:lang w:val="en-GB" w:eastAsia="en-GB"/>
              </w:rPr>
            </w:pPr>
          </w:p>
        </w:tc>
      </w:tr>
      <w:tr w:rsidR="00246B81" w:rsidRPr="00246B81" w14:paraId="23A4134A" w14:textId="77777777" w:rsidTr="00246B81">
        <w:trPr>
          <w:trHeight w:val="315"/>
        </w:trPr>
        <w:tc>
          <w:tcPr>
            <w:tcW w:w="3049" w:type="dxa"/>
            <w:tcBorders>
              <w:top w:val="nil"/>
              <w:left w:val="nil"/>
              <w:bottom w:val="nil"/>
              <w:right w:val="nil"/>
            </w:tcBorders>
            <w:shd w:val="clear" w:color="auto" w:fill="auto"/>
            <w:noWrap/>
            <w:vAlign w:val="bottom"/>
            <w:hideMark/>
          </w:tcPr>
          <w:p w14:paraId="760E76C2"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t Critical one-tail</w:t>
            </w:r>
          </w:p>
        </w:tc>
        <w:tc>
          <w:tcPr>
            <w:tcW w:w="943" w:type="dxa"/>
            <w:tcBorders>
              <w:top w:val="nil"/>
              <w:left w:val="nil"/>
              <w:bottom w:val="nil"/>
              <w:right w:val="nil"/>
            </w:tcBorders>
            <w:shd w:val="clear" w:color="auto" w:fill="auto"/>
            <w:noWrap/>
            <w:vAlign w:val="bottom"/>
            <w:hideMark/>
          </w:tcPr>
          <w:p w14:paraId="23EEDACD"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1.656219</w:t>
            </w:r>
          </w:p>
        </w:tc>
        <w:tc>
          <w:tcPr>
            <w:tcW w:w="987" w:type="dxa"/>
            <w:tcBorders>
              <w:top w:val="nil"/>
              <w:left w:val="nil"/>
              <w:bottom w:val="nil"/>
              <w:right w:val="nil"/>
            </w:tcBorders>
            <w:shd w:val="clear" w:color="auto" w:fill="auto"/>
            <w:noWrap/>
            <w:vAlign w:val="bottom"/>
            <w:hideMark/>
          </w:tcPr>
          <w:p w14:paraId="1D4CBAB9" w14:textId="77777777" w:rsidR="00246B81" w:rsidRPr="00246B81" w:rsidRDefault="00246B81" w:rsidP="00246B81">
            <w:pPr>
              <w:rPr>
                <w:rFonts w:ascii="Times New Roman" w:eastAsia="Times New Roman" w:hAnsi="Times New Roman" w:cs="Times New Roman"/>
                <w:color w:val="000000"/>
                <w:lang w:val="en-GB" w:eastAsia="en-GB"/>
              </w:rPr>
            </w:pPr>
          </w:p>
        </w:tc>
      </w:tr>
      <w:tr w:rsidR="00246B81" w:rsidRPr="00246B81" w14:paraId="68D6FF0A" w14:textId="77777777" w:rsidTr="00246B81">
        <w:trPr>
          <w:trHeight w:val="315"/>
        </w:trPr>
        <w:tc>
          <w:tcPr>
            <w:tcW w:w="3049" w:type="dxa"/>
            <w:tcBorders>
              <w:top w:val="nil"/>
              <w:left w:val="nil"/>
              <w:bottom w:val="nil"/>
              <w:right w:val="nil"/>
            </w:tcBorders>
            <w:shd w:val="clear" w:color="auto" w:fill="auto"/>
            <w:noWrap/>
            <w:vAlign w:val="bottom"/>
            <w:hideMark/>
          </w:tcPr>
          <w:p w14:paraId="6884CDAE"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P(T&lt;=t) two-tail</w:t>
            </w:r>
          </w:p>
        </w:tc>
        <w:tc>
          <w:tcPr>
            <w:tcW w:w="943" w:type="dxa"/>
            <w:tcBorders>
              <w:top w:val="nil"/>
              <w:left w:val="nil"/>
              <w:bottom w:val="nil"/>
              <w:right w:val="nil"/>
            </w:tcBorders>
            <w:shd w:val="clear" w:color="auto" w:fill="auto"/>
            <w:noWrap/>
            <w:vAlign w:val="bottom"/>
            <w:hideMark/>
          </w:tcPr>
          <w:p w14:paraId="49D37735"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0.000138</w:t>
            </w:r>
          </w:p>
        </w:tc>
        <w:tc>
          <w:tcPr>
            <w:tcW w:w="987" w:type="dxa"/>
            <w:tcBorders>
              <w:top w:val="nil"/>
              <w:left w:val="nil"/>
              <w:bottom w:val="nil"/>
              <w:right w:val="nil"/>
            </w:tcBorders>
            <w:shd w:val="clear" w:color="auto" w:fill="auto"/>
            <w:noWrap/>
            <w:vAlign w:val="bottom"/>
            <w:hideMark/>
          </w:tcPr>
          <w:p w14:paraId="509114C7" w14:textId="77777777" w:rsidR="00246B81" w:rsidRPr="00246B81" w:rsidRDefault="00246B81" w:rsidP="00246B81">
            <w:pPr>
              <w:rPr>
                <w:rFonts w:ascii="Times New Roman" w:eastAsia="Times New Roman" w:hAnsi="Times New Roman" w:cs="Times New Roman"/>
                <w:color w:val="000000"/>
                <w:lang w:val="en-GB" w:eastAsia="en-GB"/>
              </w:rPr>
            </w:pPr>
          </w:p>
        </w:tc>
      </w:tr>
      <w:tr w:rsidR="00246B81" w:rsidRPr="00246B81" w14:paraId="1EB372E3" w14:textId="77777777" w:rsidTr="00246B81">
        <w:trPr>
          <w:trHeight w:val="330"/>
        </w:trPr>
        <w:tc>
          <w:tcPr>
            <w:tcW w:w="3049" w:type="dxa"/>
            <w:tcBorders>
              <w:top w:val="nil"/>
              <w:left w:val="nil"/>
              <w:bottom w:val="single" w:sz="8" w:space="0" w:color="auto"/>
              <w:right w:val="nil"/>
            </w:tcBorders>
            <w:shd w:val="clear" w:color="auto" w:fill="auto"/>
            <w:noWrap/>
            <w:vAlign w:val="bottom"/>
            <w:hideMark/>
          </w:tcPr>
          <w:p w14:paraId="1B03204A"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t Critical two-tail</w:t>
            </w:r>
          </w:p>
        </w:tc>
        <w:tc>
          <w:tcPr>
            <w:tcW w:w="943" w:type="dxa"/>
            <w:tcBorders>
              <w:top w:val="nil"/>
              <w:left w:val="nil"/>
              <w:bottom w:val="single" w:sz="8" w:space="0" w:color="auto"/>
              <w:right w:val="nil"/>
            </w:tcBorders>
            <w:shd w:val="clear" w:color="auto" w:fill="auto"/>
            <w:noWrap/>
            <w:vAlign w:val="bottom"/>
            <w:hideMark/>
          </w:tcPr>
          <w:p w14:paraId="61FA81CF" w14:textId="77777777" w:rsidR="00246B81" w:rsidRPr="00246B81" w:rsidRDefault="00246B81" w:rsidP="00246B81">
            <w:pPr>
              <w:jc w:val="right"/>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1.977692</w:t>
            </w:r>
          </w:p>
        </w:tc>
        <w:tc>
          <w:tcPr>
            <w:tcW w:w="987" w:type="dxa"/>
            <w:tcBorders>
              <w:top w:val="nil"/>
              <w:left w:val="nil"/>
              <w:bottom w:val="single" w:sz="8" w:space="0" w:color="auto"/>
              <w:right w:val="nil"/>
            </w:tcBorders>
            <w:shd w:val="clear" w:color="auto" w:fill="auto"/>
            <w:noWrap/>
            <w:vAlign w:val="bottom"/>
            <w:hideMark/>
          </w:tcPr>
          <w:p w14:paraId="6252D49D" w14:textId="77777777" w:rsidR="00246B81" w:rsidRPr="00246B81" w:rsidRDefault="00246B81" w:rsidP="00246B81">
            <w:pPr>
              <w:rPr>
                <w:rFonts w:ascii="Times New Roman" w:eastAsia="Times New Roman" w:hAnsi="Times New Roman" w:cs="Times New Roman"/>
                <w:color w:val="000000"/>
                <w:lang w:val="en-GB" w:eastAsia="en-GB"/>
              </w:rPr>
            </w:pPr>
            <w:r w:rsidRPr="00246B81">
              <w:rPr>
                <w:rFonts w:ascii="Times New Roman" w:eastAsia="Times New Roman" w:hAnsi="Times New Roman" w:cs="Times New Roman"/>
                <w:color w:val="000000"/>
                <w:lang w:val="en-GB" w:eastAsia="en-GB"/>
              </w:rPr>
              <w:t> </w:t>
            </w:r>
          </w:p>
        </w:tc>
      </w:tr>
    </w:tbl>
    <w:p w14:paraId="16C8A7E9" w14:textId="2ADE454D" w:rsidR="00467BCA" w:rsidRPr="00F15D0F" w:rsidRDefault="00467BCA" w:rsidP="00467BCA">
      <w:pPr>
        <w:rPr>
          <w:rFonts w:ascii="Times New Roman" w:hAnsi="Times New Roman" w:cs="Times New Roman"/>
        </w:rPr>
      </w:pPr>
    </w:p>
    <w:p w14:paraId="654B3EDC" w14:textId="23DBC9E5" w:rsidR="00246B81" w:rsidRPr="00F15D0F" w:rsidRDefault="00246B81" w:rsidP="00467BCA">
      <w:pPr>
        <w:rPr>
          <w:rFonts w:ascii="Times New Roman" w:hAnsi="Times New Roman" w:cs="Times New Roman"/>
        </w:rPr>
      </w:pPr>
      <w:r w:rsidRPr="00F15D0F">
        <w:rPr>
          <w:rFonts w:ascii="Times New Roman" w:hAnsi="Times New Roman" w:cs="Times New Roman"/>
        </w:rPr>
        <w:t xml:space="preserve">Results analysis </w:t>
      </w:r>
    </w:p>
    <w:p w14:paraId="12B77A4E" w14:textId="021E383A" w:rsidR="00246B81" w:rsidRPr="00F15D0F" w:rsidRDefault="00246B81" w:rsidP="00467BCA">
      <w:pPr>
        <w:rPr>
          <w:rFonts w:ascii="Times New Roman" w:hAnsi="Times New Roman" w:cs="Times New Roman"/>
        </w:rPr>
      </w:pPr>
      <w:r w:rsidRPr="00F15D0F">
        <w:rPr>
          <w:rFonts w:ascii="Times New Roman" w:hAnsi="Times New Roman" w:cs="Times New Roman"/>
        </w:rPr>
        <w:t xml:space="preserve">The P-value = </w:t>
      </w:r>
      <w:r w:rsidR="009107E3" w:rsidRPr="00F15D0F">
        <w:rPr>
          <w:rFonts w:ascii="Times New Roman" w:hAnsi="Times New Roman" w:cs="Times New Roman"/>
        </w:rPr>
        <w:t>0.0000</w:t>
      </w:r>
      <w:r w:rsidR="009107E3" w:rsidRPr="00F15D0F">
        <w:rPr>
          <w:rFonts w:ascii="Times New Roman" w:eastAsia="Times New Roman" w:hAnsi="Times New Roman" w:cs="Times New Roman"/>
          <w:color w:val="000000"/>
          <w:lang w:val="en-GB" w:eastAsia="en-GB"/>
        </w:rPr>
        <w:t xml:space="preserve">688 </w:t>
      </w:r>
      <w:r w:rsidR="00ED18BB" w:rsidRPr="00F15D0F">
        <w:rPr>
          <w:rFonts w:ascii="Times New Roman" w:eastAsia="Times New Roman" w:hAnsi="Times New Roman" w:cs="Times New Roman"/>
          <w:color w:val="000000"/>
          <w:lang w:eastAsia="en-GB"/>
        </w:rPr>
        <w:t xml:space="preserve">is less than the significance  level 0.05and thus we reject test hypothesis that </w:t>
      </w:r>
      <w:r w:rsidR="00ED18BB" w:rsidRPr="00F15D0F">
        <w:rPr>
          <w:rFonts w:ascii="Times New Roman" w:hAnsi="Times New Roman" w:cs="Times New Roman"/>
        </w:rPr>
        <w:t>nonprofits engaged in collaborative relationships should be able to spend less on administrative services than nonprofits not engaged in collaborative cost-sharing agreements.</w:t>
      </w:r>
      <w:r w:rsidR="009D7B89" w:rsidRPr="00F15D0F">
        <w:rPr>
          <w:rFonts w:ascii="Times New Roman" w:hAnsi="Times New Roman" w:cs="Times New Roman"/>
        </w:rPr>
        <w:t xml:space="preserve"> </w:t>
      </w:r>
      <w:r w:rsidR="009D7B89" w:rsidRPr="00F15D0F">
        <w:rPr>
          <w:rFonts w:ascii="Times New Roman" w:hAnsi="Times New Roman" w:cs="Times New Roman"/>
        </w:rPr>
        <w:t xml:space="preserve">Mr. Smith </w:t>
      </w:r>
      <w:r w:rsidR="009D7B89" w:rsidRPr="00F15D0F">
        <w:rPr>
          <w:rFonts w:ascii="Times New Roman" w:hAnsi="Times New Roman" w:cs="Times New Roman"/>
        </w:rPr>
        <w:t xml:space="preserve">can </w:t>
      </w:r>
      <w:r w:rsidR="009D7B89" w:rsidRPr="00F15D0F">
        <w:rPr>
          <w:rFonts w:ascii="Times New Roman" w:hAnsi="Times New Roman" w:cs="Times New Roman"/>
        </w:rPr>
        <w:t xml:space="preserve">conclude </w:t>
      </w:r>
      <w:r w:rsidR="009D7B89" w:rsidRPr="00F15D0F">
        <w:rPr>
          <w:rFonts w:ascii="Times New Roman" w:hAnsi="Times New Roman" w:cs="Times New Roman"/>
        </w:rPr>
        <w:t xml:space="preserve">that </w:t>
      </w:r>
      <w:r w:rsidR="009D7B89" w:rsidRPr="00F15D0F">
        <w:rPr>
          <w:rFonts w:ascii="Times New Roman" w:hAnsi="Times New Roman" w:cs="Times New Roman"/>
        </w:rPr>
        <w:t>his hypothesis</w:t>
      </w:r>
      <w:r w:rsidR="009D7B89" w:rsidRPr="00F15D0F">
        <w:rPr>
          <w:rFonts w:ascii="Times New Roman" w:hAnsi="Times New Roman" w:cs="Times New Roman"/>
        </w:rPr>
        <w:t xml:space="preserve"> is false.</w:t>
      </w:r>
    </w:p>
    <w:p w14:paraId="685A351F" w14:textId="77777777" w:rsidR="009D7B89" w:rsidRPr="00F15D0F" w:rsidRDefault="009D7B89" w:rsidP="00467BCA">
      <w:pPr>
        <w:rPr>
          <w:rFonts w:ascii="Times New Roman" w:hAnsi="Times New Roman" w:cs="Times New Roman"/>
        </w:rPr>
      </w:pPr>
    </w:p>
    <w:p w14:paraId="67B4C69E" w14:textId="77777777" w:rsidR="009D7B89" w:rsidRPr="00F15D0F" w:rsidRDefault="009D7B89" w:rsidP="00467BCA">
      <w:pPr>
        <w:rPr>
          <w:rFonts w:ascii="Times New Roman" w:hAnsi="Times New Roman" w:cs="Times New Roman"/>
        </w:rPr>
      </w:pPr>
    </w:p>
    <w:p w14:paraId="39D84441" w14:textId="175FE5AB" w:rsidR="00467BCA" w:rsidRPr="00F15D0F" w:rsidRDefault="00467BCA" w:rsidP="00467BCA">
      <w:pPr>
        <w:rPr>
          <w:rFonts w:ascii="Times New Roman" w:hAnsi="Times New Roman" w:cs="Times New Roman"/>
        </w:rPr>
      </w:pPr>
      <w:r w:rsidRPr="00F15D0F">
        <w:rPr>
          <w:rFonts w:ascii="Times New Roman" w:hAnsi="Times New Roman" w:cs="Times New Roman"/>
        </w:rPr>
        <w:t xml:space="preserve">Q2. The board of directors of the Westville Community Center is interested in obtaining feedback from its donor base about various programmatic initiatives the center is contemplating. The board has hired a consultant to develop a survey instrument that will be sent to a random sample of 300 individuals in the donor base. The consultant points to emerging research that </w:t>
      </w:r>
      <w:r w:rsidRPr="00F15D0F">
        <w:rPr>
          <w:rFonts w:ascii="Times New Roman" w:hAnsi="Times New Roman" w:cs="Times New Roman"/>
        </w:rPr>
        <w:lastRenderedPageBreak/>
        <w:t xml:space="preserve">finds that individuals who receive surveys via expedited delivery methods (such as next day delivery service) tend to complete surveys at a higher rate than individuals who receive surveys via traditional bulk-rate mail service (the standard way the Center has always administered surveys). The board is intrigued by this idea, but the board members want more evidence on how the expedited delivery methods would actually affect their donor base. Accordingly, the consultant devises an experiment. The survey is sent via expedited delivery to half of the individuals in the sample selected at random; the remaining 150 surveys are sent via bulk mail. A month after the survey has been sent, the consultant assembles </w:t>
      </w:r>
      <w:r w:rsidR="00A36449" w:rsidRPr="00F15D0F">
        <w:rPr>
          <w:rFonts w:ascii="Times New Roman" w:hAnsi="Times New Roman" w:cs="Times New Roman"/>
        </w:rPr>
        <w:t>data</w:t>
      </w:r>
      <w:r w:rsidRPr="00F15D0F">
        <w:rPr>
          <w:rFonts w:ascii="Times New Roman" w:hAnsi="Times New Roman" w:cs="Times New Roman"/>
        </w:rPr>
        <w:t xml:space="preserve"> on method of delivery and response rates. The data are coded as follows: </w:t>
      </w:r>
    </w:p>
    <w:p w14:paraId="53068BEF" w14:textId="77777777" w:rsidR="00390011" w:rsidRPr="00F15D0F" w:rsidRDefault="00390011" w:rsidP="00467BCA">
      <w:pPr>
        <w:rPr>
          <w:rFonts w:ascii="Times New Roman" w:hAnsi="Times New Roman" w:cs="Times New Roman"/>
        </w:rPr>
      </w:pPr>
    </w:p>
    <w:p w14:paraId="1AB655BC" w14:textId="4CA43809" w:rsidR="00467BCA" w:rsidRPr="00F15D0F" w:rsidRDefault="00467BCA" w:rsidP="00467BCA">
      <w:pPr>
        <w:rPr>
          <w:rFonts w:ascii="Times New Roman" w:hAnsi="Times New Roman" w:cs="Times New Roman"/>
        </w:rPr>
      </w:pPr>
      <w:r w:rsidRPr="00F15D0F">
        <w:rPr>
          <w:rFonts w:ascii="Times New Roman" w:hAnsi="Times New Roman" w:cs="Times New Roman"/>
        </w:rPr>
        <w:t>Delivery method</w:t>
      </w:r>
      <w:r w:rsidR="005D729C" w:rsidRPr="00F15D0F">
        <w:rPr>
          <w:rFonts w:ascii="Times New Roman" w:hAnsi="Times New Roman" w:cs="Times New Roman"/>
        </w:rPr>
        <w:t xml:space="preserve"> (DELIVERY)</w:t>
      </w:r>
    </w:p>
    <w:p w14:paraId="0AFBBE1F" w14:textId="77777777" w:rsidR="00467BCA" w:rsidRPr="00F15D0F" w:rsidRDefault="00467BCA" w:rsidP="00467BCA">
      <w:pPr>
        <w:rPr>
          <w:rFonts w:ascii="Times New Roman" w:hAnsi="Times New Roman" w:cs="Times New Roman"/>
        </w:rPr>
      </w:pPr>
      <w:r w:rsidRPr="00F15D0F">
        <w:rPr>
          <w:rFonts w:ascii="Times New Roman" w:hAnsi="Times New Roman" w:cs="Times New Roman"/>
        </w:rPr>
        <w:t xml:space="preserve">1 = survey sent using expedited service </w:t>
      </w:r>
    </w:p>
    <w:p w14:paraId="42DB6EA8" w14:textId="77777777" w:rsidR="00467BCA" w:rsidRPr="00F15D0F" w:rsidRDefault="00467BCA" w:rsidP="00467BCA">
      <w:pPr>
        <w:rPr>
          <w:rFonts w:ascii="Times New Roman" w:hAnsi="Times New Roman" w:cs="Times New Roman"/>
        </w:rPr>
      </w:pPr>
      <w:r w:rsidRPr="00F15D0F">
        <w:rPr>
          <w:rFonts w:ascii="Times New Roman" w:hAnsi="Times New Roman" w:cs="Times New Roman"/>
        </w:rPr>
        <w:t xml:space="preserve">0 = survey sent using standard delivery method </w:t>
      </w:r>
    </w:p>
    <w:p w14:paraId="2D61C8AF" w14:textId="1E4A8BB6" w:rsidR="00467BCA" w:rsidRPr="00F15D0F" w:rsidRDefault="00467BCA" w:rsidP="00467BCA">
      <w:pPr>
        <w:rPr>
          <w:rFonts w:ascii="Times New Roman" w:hAnsi="Times New Roman" w:cs="Times New Roman"/>
        </w:rPr>
      </w:pPr>
      <w:r w:rsidRPr="00F15D0F">
        <w:rPr>
          <w:rFonts w:ascii="Times New Roman" w:hAnsi="Times New Roman" w:cs="Times New Roman"/>
        </w:rPr>
        <w:t xml:space="preserve">Response </w:t>
      </w:r>
      <w:r w:rsidR="005D729C" w:rsidRPr="00F15D0F">
        <w:rPr>
          <w:rFonts w:ascii="Times New Roman" w:hAnsi="Times New Roman" w:cs="Times New Roman"/>
        </w:rPr>
        <w:t>(RESPONSE)</w:t>
      </w:r>
    </w:p>
    <w:p w14:paraId="4F8323B2" w14:textId="77777777" w:rsidR="00467BCA" w:rsidRPr="00F15D0F" w:rsidRDefault="00467BCA" w:rsidP="00467BCA">
      <w:pPr>
        <w:rPr>
          <w:rFonts w:ascii="Times New Roman" w:hAnsi="Times New Roman" w:cs="Times New Roman"/>
        </w:rPr>
      </w:pPr>
      <w:r w:rsidRPr="00F15D0F">
        <w:rPr>
          <w:rFonts w:ascii="Times New Roman" w:hAnsi="Times New Roman" w:cs="Times New Roman"/>
        </w:rPr>
        <w:t xml:space="preserve">1 = returned completed survey </w:t>
      </w:r>
    </w:p>
    <w:p w14:paraId="349473DC" w14:textId="77777777" w:rsidR="00467BCA" w:rsidRPr="00F15D0F" w:rsidRDefault="00467BCA" w:rsidP="00467BCA">
      <w:pPr>
        <w:rPr>
          <w:rFonts w:ascii="Times New Roman" w:hAnsi="Times New Roman" w:cs="Times New Roman"/>
        </w:rPr>
      </w:pPr>
      <w:r w:rsidRPr="00F15D0F">
        <w:rPr>
          <w:rFonts w:ascii="Times New Roman" w:hAnsi="Times New Roman" w:cs="Times New Roman"/>
        </w:rPr>
        <w:t xml:space="preserve">0 = did not return survey </w:t>
      </w:r>
    </w:p>
    <w:p w14:paraId="2A72CB1C" w14:textId="77777777" w:rsidR="005D729C" w:rsidRPr="00F15D0F" w:rsidRDefault="005D729C" w:rsidP="00A36449">
      <w:pPr>
        <w:rPr>
          <w:rFonts w:ascii="Times New Roman" w:hAnsi="Times New Roman" w:cs="Times New Roman"/>
        </w:rPr>
      </w:pPr>
    </w:p>
    <w:p w14:paraId="0F7F3C80" w14:textId="54FA8951" w:rsidR="00A36449" w:rsidRPr="00F15D0F" w:rsidRDefault="00467BCA" w:rsidP="00A36449">
      <w:pPr>
        <w:rPr>
          <w:rFonts w:ascii="Times New Roman" w:hAnsi="Times New Roman" w:cs="Times New Roman"/>
        </w:rPr>
      </w:pPr>
      <w:r w:rsidRPr="00F15D0F">
        <w:rPr>
          <w:rFonts w:ascii="Times New Roman" w:hAnsi="Times New Roman" w:cs="Times New Roman"/>
        </w:rPr>
        <w:t xml:space="preserve">Based on </w:t>
      </w:r>
      <w:r w:rsidR="00A36449" w:rsidRPr="00F15D0F">
        <w:rPr>
          <w:rFonts w:ascii="Times New Roman" w:hAnsi="Times New Roman" w:cs="Times New Roman"/>
        </w:rPr>
        <w:t>the appropriate statistical test</w:t>
      </w:r>
      <w:r w:rsidRPr="00F15D0F">
        <w:rPr>
          <w:rFonts w:ascii="Times New Roman" w:hAnsi="Times New Roman" w:cs="Times New Roman"/>
        </w:rPr>
        <w:t>, what can the consultant tell the board about the results of the experiment?</w:t>
      </w:r>
      <w:r w:rsidR="00A36449" w:rsidRPr="00F15D0F">
        <w:rPr>
          <w:rFonts w:ascii="Times New Roman" w:hAnsi="Times New Roman" w:cs="Times New Roman"/>
        </w:rPr>
        <w:t xml:space="preserve"> Make specific reference to relevant statistics in the results of analysis.</w:t>
      </w:r>
    </w:p>
    <w:p w14:paraId="30B7B447" w14:textId="128BC829" w:rsidR="00D04F34" w:rsidRPr="00F15D0F" w:rsidRDefault="00D04F34" w:rsidP="00467BCA">
      <w:pPr>
        <w:rPr>
          <w:rFonts w:ascii="Times New Roman" w:hAnsi="Times New Roman" w:cs="Times New Roman"/>
        </w:rPr>
      </w:pPr>
    </w:p>
    <w:tbl>
      <w:tblPr>
        <w:tblW w:w="5400" w:type="dxa"/>
        <w:tblInd w:w="93" w:type="dxa"/>
        <w:tblLook w:val="04A0" w:firstRow="1" w:lastRow="0" w:firstColumn="1" w:lastColumn="0" w:noHBand="0" w:noVBand="1"/>
      </w:tblPr>
      <w:tblGrid>
        <w:gridCol w:w="3190"/>
        <w:gridCol w:w="1116"/>
        <w:gridCol w:w="1116"/>
        <w:gridCol w:w="222"/>
        <w:gridCol w:w="222"/>
      </w:tblGrid>
      <w:tr w:rsidR="0091596D" w:rsidRPr="0091596D" w14:paraId="5CAD9330" w14:textId="77777777" w:rsidTr="0091596D">
        <w:trPr>
          <w:trHeight w:val="315"/>
        </w:trPr>
        <w:tc>
          <w:tcPr>
            <w:tcW w:w="5400" w:type="dxa"/>
            <w:gridSpan w:val="5"/>
            <w:tcBorders>
              <w:top w:val="nil"/>
              <w:left w:val="nil"/>
              <w:bottom w:val="nil"/>
              <w:right w:val="nil"/>
            </w:tcBorders>
            <w:shd w:val="clear" w:color="auto" w:fill="auto"/>
            <w:noWrap/>
            <w:vAlign w:val="bottom"/>
            <w:hideMark/>
          </w:tcPr>
          <w:p w14:paraId="34D7FA64"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t-Test: Two-Sample Assuming Unequal Variances</w:t>
            </w:r>
          </w:p>
        </w:tc>
      </w:tr>
      <w:tr w:rsidR="0091596D" w:rsidRPr="0091596D" w14:paraId="56C80569" w14:textId="77777777" w:rsidTr="0091596D">
        <w:trPr>
          <w:trHeight w:val="330"/>
        </w:trPr>
        <w:tc>
          <w:tcPr>
            <w:tcW w:w="3190" w:type="dxa"/>
            <w:tcBorders>
              <w:top w:val="nil"/>
              <w:left w:val="nil"/>
              <w:bottom w:val="nil"/>
              <w:right w:val="nil"/>
            </w:tcBorders>
            <w:shd w:val="clear" w:color="auto" w:fill="auto"/>
            <w:noWrap/>
            <w:vAlign w:val="bottom"/>
            <w:hideMark/>
          </w:tcPr>
          <w:p w14:paraId="09F46F82" w14:textId="77777777" w:rsidR="0091596D" w:rsidRPr="0091596D" w:rsidRDefault="0091596D" w:rsidP="0091596D">
            <w:pPr>
              <w:rPr>
                <w:rFonts w:ascii="Times New Roman" w:eastAsia="Times New Roman" w:hAnsi="Times New Roman" w:cs="Times New Roman"/>
                <w:color w:val="000000"/>
                <w:lang w:val="en-GB" w:eastAsia="en-GB"/>
              </w:rPr>
            </w:pPr>
          </w:p>
        </w:tc>
        <w:tc>
          <w:tcPr>
            <w:tcW w:w="1067" w:type="dxa"/>
            <w:tcBorders>
              <w:top w:val="nil"/>
              <w:left w:val="nil"/>
              <w:bottom w:val="nil"/>
              <w:right w:val="nil"/>
            </w:tcBorders>
            <w:shd w:val="clear" w:color="auto" w:fill="auto"/>
            <w:noWrap/>
            <w:vAlign w:val="bottom"/>
            <w:hideMark/>
          </w:tcPr>
          <w:p w14:paraId="01668441" w14:textId="77777777" w:rsidR="0091596D" w:rsidRPr="0091596D" w:rsidRDefault="0091596D" w:rsidP="0091596D">
            <w:pPr>
              <w:rPr>
                <w:rFonts w:ascii="Times New Roman" w:eastAsia="Times New Roman" w:hAnsi="Times New Roman" w:cs="Times New Roman"/>
                <w:color w:val="000000"/>
                <w:lang w:val="en-GB" w:eastAsia="en-GB"/>
              </w:rPr>
            </w:pPr>
          </w:p>
        </w:tc>
        <w:tc>
          <w:tcPr>
            <w:tcW w:w="1067" w:type="dxa"/>
            <w:tcBorders>
              <w:top w:val="nil"/>
              <w:left w:val="nil"/>
              <w:bottom w:val="nil"/>
              <w:right w:val="nil"/>
            </w:tcBorders>
            <w:shd w:val="clear" w:color="auto" w:fill="auto"/>
            <w:noWrap/>
            <w:vAlign w:val="bottom"/>
            <w:hideMark/>
          </w:tcPr>
          <w:p w14:paraId="54EC63AA"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0BB8577D"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3A011679"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7CDC851B" w14:textId="77777777" w:rsidTr="0091596D">
        <w:trPr>
          <w:trHeight w:val="315"/>
        </w:trPr>
        <w:tc>
          <w:tcPr>
            <w:tcW w:w="3190" w:type="dxa"/>
            <w:tcBorders>
              <w:top w:val="single" w:sz="8" w:space="0" w:color="auto"/>
              <w:left w:val="nil"/>
              <w:bottom w:val="single" w:sz="4" w:space="0" w:color="auto"/>
              <w:right w:val="nil"/>
            </w:tcBorders>
            <w:shd w:val="clear" w:color="auto" w:fill="auto"/>
            <w:noWrap/>
            <w:vAlign w:val="bottom"/>
            <w:hideMark/>
          </w:tcPr>
          <w:p w14:paraId="528464BC" w14:textId="77777777" w:rsidR="0091596D" w:rsidRPr="0091596D" w:rsidRDefault="0091596D" w:rsidP="0091596D">
            <w:pPr>
              <w:jc w:val="center"/>
              <w:rPr>
                <w:rFonts w:ascii="Times New Roman" w:eastAsia="Times New Roman" w:hAnsi="Times New Roman" w:cs="Times New Roman"/>
                <w:i/>
                <w:iCs/>
                <w:color w:val="000000"/>
                <w:lang w:val="en-GB" w:eastAsia="en-GB"/>
              </w:rPr>
            </w:pPr>
            <w:r w:rsidRPr="0091596D">
              <w:rPr>
                <w:rFonts w:ascii="Times New Roman" w:eastAsia="Times New Roman" w:hAnsi="Times New Roman" w:cs="Times New Roman"/>
                <w:i/>
                <w:iCs/>
                <w:color w:val="000000"/>
                <w:lang w:val="en-GB" w:eastAsia="en-GB"/>
              </w:rPr>
              <w:t> </w:t>
            </w:r>
          </w:p>
        </w:tc>
        <w:tc>
          <w:tcPr>
            <w:tcW w:w="1067" w:type="dxa"/>
            <w:tcBorders>
              <w:top w:val="single" w:sz="8" w:space="0" w:color="auto"/>
              <w:left w:val="nil"/>
              <w:bottom w:val="single" w:sz="4" w:space="0" w:color="auto"/>
              <w:right w:val="nil"/>
            </w:tcBorders>
            <w:shd w:val="clear" w:color="auto" w:fill="auto"/>
            <w:noWrap/>
            <w:vAlign w:val="bottom"/>
            <w:hideMark/>
          </w:tcPr>
          <w:p w14:paraId="3C196719" w14:textId="77777777" w:rsidR="0091596D" w:rsidRPr="0091596D" w:rsidRDefault="0091596D" w:rsidP="0091596D">
            <w:pPr>
              <w:jc w:val="center"/>
              <w:rPr>
                <w:rFonts w:ascii="Times New Roman" w:eastAsia="Times New Roman" w:hAnsi="Times New Roman" w:cs="Times New Roman"/>
                <w:i/>
                <w:iCs/>
                <w:color w:val="000000"/>
                <w:lang w:val="en-GB" w:eastAsia="en-GB"/>
              </w:rPr>
            </w:pPr>
            <w:r w:rsidRPr="0091596D">
              <w:rPr>
                <w:rFonts w:ascii="Times New Roman" w:eastAsia="Times New Roman" w:hAnsi="Times New Roman" w:cs="Times New Roman"/>
                <w:i/>
                <w:iCs/>
                <w:color w:val="000000"/>
                <w:lang w:val="en-GB" w:eastAsia="en-GB"/>
              </w:rPr>
              <w:t>Variable 1</w:t>
            </w:r>
          </w:p>
        </w:tc>
        <w:tc>
          <w:tcPr>
            <w:tcW w:w="1067" w:type="dxa"/>
            <w:tcBorders>
              <w:top w:val="single" w:sz="8" w:space="0" w:color="auto"/>
              <w:left w:val="nil"/>
              <w:bottom w:val="single" w:sz="4" w:space="0" w:color="auto"/>
              <w:right w:val="nil"/>
            </w:tcBorders>
            <w:shd w:val="clear" w:color="auto" w:fill="auto"/>
            <w:noWrap/>
            <w:vAlign w:val="bottom"/>
            <w:hideMark/>
          </w:tcPr>
          <w:p w14:paraId="35950C04" w14:textId="77777777" w:rsidR="0091596D" w:rsidRPr="0091596D" w:rsidRDefault="0091596D" w:rsidP="0091596D">
            <w:pPr>
              <w:jc w:val="center"/>
              <w:rPr>
                <w:rFonts w:ascii="Times New Roman" w:eastAsia="Times New Roman" w:hAnsi="Times New Roman" w:cs="Times New Roman"/>
                <w:i/>
                <w:iCs/>
                <w:color w:val="000000"/>
                <w:lang w:val="en-GB" w:eastAsia="en-GB"/>
              </w:rPr>
            </w:pPr>
            <w:r w:rsidRPr="0091596D">
              <w:rPr>
                <w:rFonts w:ascii="Times New Roman" w:eastAsia="Times New Roman" w:hAnsi="Times New Roman" w:cs="Times New Roman"/>
                <w:i/>
                <w:iCs/>
                <w:color w:val="000000"/>
                <w:lang w:val="en-GB" w:eastAsia="en-GB"/>
              </w:rPr>
              <w:t>Variable 2</w:t>
            </w:r>
          </w:p>
        </w:tc>
        <w:tc>
          <w:tcPr>
            <w:tcW w:w="38" w:type="dxa"/>
            <w:tcBorders>
              <w:top w:val="nil"/>
              <w:left w:val="nil"/>
              <w:bottom w:val="nil"/>
              <w:right w:val="nil"/>
            </w:tcBorders>
            <w:shd w:val="clear" w:color="auto" w:fill="auto"/>
            <w:noWrap/>
            <w:vAlign w:val="bottom"/>
            <w:hideMark/>
          </w:tcPr>
          <w:p w14:paraId="31FAB871"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7A82895C"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21B48521" w14:textId="77777777" w:rsidTr="0091596D">
        <w:trPr>
          <w:trHeight w:val="315"/>
        </w:trPr>
        <w:tc>
          <w:tcPr>
            <w:tcW w:w="3190" w:type="dxa"/>
            <w:tcBorders>
              <w:top w:val="nil"/>
              <w:left w:val="nil"/>
              <w:bottom w:val="nil"/>
              <w:right w:val="nil"/>
            </w:tcBorders>
            <w:shd w:val="clear" w:color="auto" w:fill="auto"/>
            <w:noWrap/>
            <w:vAlign w:val="bottom"/>
            <w:hideMark/>
          </w:tcPr>
          <w:p w14:paraId="32EB5239"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Mean</w:t>
            </w:r>
          </w:p>
        </w:tc>
        <w:tc>
          <w:tcPr>
            <w:tcW w:w="1067" w:type="dxa"/>
            <w:tcBorders>
              <w:top w:val="nil"/>
              <w:left w:val="nil"/>
              <w:bottom w:val="nil"/>
              <w:right w:val="nil"/>
            </w:tcBorders>
            <w:shd w:val="clear" w:color="auto" w:fill="auto"/>
            <w:noWrap/>
            <w:vAlign w:val="bottom"/>
            <w:hideMark/>
          </w:tcPr>
          <w:p w14:paraId="08BE2077"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0.5</w:t>
            </w:r>
          </w:p>
        </w:tc>
        <w:tc>
          <w:tcPr>
            <w:tcW w:w="1067" w:type="dxa"/>
            <w:tcBorders>
              <w:top w:val="nil"/>
              <w:left w:val="nil"/>
              <w:bottom w:val="nil"/>
              <w:right w:val="nil"/>
            </w:tcBorders>
            <w:shd w:val="clear" w:color="auto" w:fill="auto"/>
            <w:noWrap/>
            <w:vAlign w:val="bottom"/>
            <w:hideMark/>
          </w:tcPr>
          <w:p w14:paraId="00F01AD9"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0.41</w:t>
            </w:r>
          </w:p>
        </w:tc>
        <w:tc>
          <w:tcPr>
            <w:tcW w:w="38" w:type="dxa"/>
            <w:tcBorders>
              <w:top w:val="nil"/>
              <w:left w:val="nil"/>
              <w:bottom w:val="nil"/>
              <w:right w:val="nil"/>
            </w:tcBorders>
            <w:shd w:val="clear" w:color="auto" w:fill="auto"/>
            <w:noWrap/>
            <w:vAlign w:val="bottom"/>
            <w:hideMark/>
          </w:tcPr>
          <w:p w14:paraId="1642B15B"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179A9E38"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332F20D0" w14:textId="77777777" w:rsidTr="0091596D">
        <w:trPr>
          <w:trHeight w:val="315"/>
        </w:trPr>
        <w:tc>
          <w:tcPr>
            <w:tcW w:w="3190" w:type="dxa"/>
            <w:tcBorders>
              <w:top w:val="nil"/>
              <w:left w:val="nil"/>
              <w:bottom w:val="nil"/>
              <w:right w:val="nil"/>
            </w:tcBorders>
            <w:shd w:val="clear" w:color="auto" w:fill="auto"/>
            <w:noWrap/>
            <w:vAlign w:val="bottom"/>
            <w:hideMark/>
          </w:tcPr>
          <w:p w14:paraId="2563F65B"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Variance</w:t>
            </w:r>
          </w:p>
        </w:tc>
        <w:tc>
          <w:tcPr>
            <w:tcW w:w="1067" w:type="dxa"/>
            <w:tcBorders>
              <w:top w:val="nil"/>
              <w:left w:val="nil"/>
              <w:bottom w:val="nil"/>
              <w:right w:val="nil"/>
            </w:tcBorders>
            <w:shd w:val="clear" w:color="auto" w:fill="auto"/>
            <w:noWrap/>
            <w:vAlign w:val="bottom"/>
            <w:hideMark/>
          </w:tcPr>
          <w:p w14:paraId="06EEB51A"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0.250836</w:t>
            </w:r>
          </w:p>
        </w:tc>
        <w:tc>
          <w:tcPr>
            <w:tcW w:w="1067" w:type="dxa"/>
            <w:tcBorders>
              <w:top w:val="nil"/>
              <w:left w:val="nil"/>
              <w:bottom w:val="nil"/>
              <w:right w:val="nil"/>
            </w:tcBorders>
            <w:shd w:val="clear" w:color="auto" w:fill="auto"/>
            <w:noWrap/>
            <w:vAlign w:val="bottom"/>
            <w:hideMark/>
          </w:tcPr>
          <w:p w14:paraId="0EA64C7A"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0.242709</w:t>
            </w:r>
          </w:p>
        </w:tc>
        <w:tc>
          <w:tcPr>
            <w:tcW w:w="38" w:type="dxa"/>
            <w:tcBorders>
              <w:top w:val="nil"/>
              <w:left w:val="nil"/>
              <w:bottom w:val="nil"/>
              <w:right w:val="nil"/>
            </w:tcBorders>
            <w:shd w:val="clear" w:color="auto" w:fill="auto"/>
            <w:noWrap/>
            <w:vAlign w:val="bottom"/>
            <w:hideMark/>
          </w:tcPr>
          <w:p w14:paraId="1CD08B9F"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078923CD"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591F48A1" w14:textId="77777777" w:rsidTr="0091596D">
        <w:trPr>
          <w:trHeight w:val="315"/>
        </w:trPr>
        <w:tc>
          <w:tcPr>
            <w:tcW w:w="3190" w:type="dxa"/>
            <w:tcBorders>
              <w:top w:val="nil"/>
              <w:left w:val="nil"/>
              <w:bottom w:val="nil"/>
              <w:right w:val="nil"/>
            </w:tcBorders>
            <w:shd w:val="clear" w:color="auto" w:fill="auto"/>
            <w:noWrap/>
            <w:vAlign w:val="bottom"/>
            <w:hideMark/>
          </w:tcPr>
          <w:p w14:paraId="320AA9A3"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Observations</w:t>
            </w:r>
          </w:p>
        </w:tc>
        <w:tc>
          <w:tcPr>
            <w:tcW w:w="1067" w:type="dxa"/>
            <w:tcBorders>
              <w:top w:val="nil"/>
              <w:left w:val="nil"/>
              <w:bottom w:val="nil"/>
              <w:right w:val="nil"/>
            </w:tcBorders>
            <w:shd w:val="clear" w:color="auto" w:fill="auto"/>
            <w:noWrap/>
            <w:vAlign w:val="bottom"/>
            <w:hideMark/>
          </w:tcPr>
          <w:p w14:paraId="5E1A9AC8"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300</w:t>
            </w:r>
          </w:p>
        </w:tc>
        <w:tc>
          <w:tcPr>
            <w:tcW w:w="1067" w:type="dxa"/>
            <w:tcBorders>
              <w:top w:val="nil"/>
              <w:left w:val="nil"/>
              <w:bottom w:val="nil"/>
              <w:right w:val="nil"/>
            </w:tcBorders>
            <w:shd w:val="clear" w:color="auto" w:fill="auto"/>
            <w:noWrap/>
            <w:vAlign w:val="bottom"/>
            <w:hideMark/>
          </w:tcPr>
          <w:p w14:paraId="3DB0D491"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300</w:t>
            </w:r>
          </w:p>
        </w:tc>
        <w:tc>
          <w:tcPr>
            <w:tcW w:w="38" w:type="dxa"/>
            <w:tcBorders>
              <w:top w:val="nil"/>
              <w:left w:val="nil"/>
              <w:bottom w:val="nil"/>
              <w:right w:val="nil"/>
            </w:tcBorders>
            <w:shd w:val="clear" w:color="auto" w:fill="auto"/>
            <w:noWrap/>
            <w:vAlign w:val="bottom"/>
            <w:hideMark/>
          </w:tcPr>
          <w:p w14:paraId="43D7A208"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426FE133"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194B0FD7" w14:textId="77777777" w:rsidTr="0091596D">
        <w:trPr>
          <w:trHeight w:val="315"/>
        </w:trPr>
        <w:tc>
          <w:tcPr>
            <w:tcW w:w="3190" w:type="dxa"/>
            <w:tcBorders>
              <w:top w:val="nil"/>
              <w:left w:val="nil"/>
              <w:bottom w:val="nil"/>
              <w:right w:val="nil"/>
            </w:tcBorders>
            <w:shd w:val="clear" w:color="auto" w:fill="auto"/>
            <w:noWrap/>
            <w:vAlign w:val="bottom"/>
            <w:hideMark/>
          </w:tcPr>
          <w:p w14:paraId="20321FEF"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Hypothesized Mean Difference</w:t>
            </w:r>
          </w:p>
        </w:tc>
        <w:tc>
          <w:tcPr>
            <w:tcW w:w="1067" w:type="dxa"/>
            <w:tcBorders>
              <w:top w:val="nil"/>
              <w:left w:val="nil"/>
              <w:bottom w:val="nil"/>
              <w:right w:val="nil"/>
            </w:tcBorders>
            <w:shd w:val="clear" w:color="auto" w:fill="auto"/>
            <w:noWrap/>
            <w:vAlign w:val="bottom"/>
            <w:hideMark/>
          </w:tcPr>
          <w:p w14:paraId="3DFFC654"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0</w:t>
            </w:r>
          </w:p>
        </w:tc>
        <w:tc>
          <w:tcPr>
            <w:tcW w:w="1067" w:type="dxa"/>
            <w:tcBorders>
              <w:top w:val="nil"/>
              <w:left w:val="nil"/>
              <w:bottom w:val="nil"/>
              <w:right w:val="nil"/>
            </w:tcBorders>
            <w:shd w:val="clear" w:color="auto" w:fill="auto"/>
            <w:noWrap/>
            <w:vAlign w:val="bottom"/>
            <w:hideMark/>
          </w:tcPr>
          <w:p w14:paraId="18684854"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73AB80C0"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15773579"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7637ABB1" w14:textId="77777777" w:rsidTr="0091596D">
        <w:trPr>
          <w:trHeight w:val="315"/>
        </w:trPr>
        <w:tc>
          <w:tcPr>
            <w:tcW w:w="3190" w:type="dxa"/>
            <w:tcBorders>
              <w:top w:val="nil"/>
              <w:left w:val="nil"/>
              <w:bottom w:val="nil"/>
              <w:right w:val="nil"/>
            </w:tcBorders>
            <w:shd w:val="clear" w:color="auto" w:fill="auto"/>
            <w:noWrap/>
            <w:vAlign w:val="bottom"/>
            <w:hideMark/>
          </w:tcPr>
          <w:p w14:paraId="6FAB7D60" w14:textId="77777777" w:rsidR="0091596D" w:rsidRPr="0091596D" w:rsidRDefault="0091596D" w:rsidP="0091596D">
            <w:pPr>
              <w:rPr>
                <w:rFonts w:ascii="Times New Roman" w:eastAsia="Times New Roman" w:hAnsi="Times New Roman" w:cs="Times New Roman"/>
                <w:color w:val="000000"/>
                <w:lang w:val="en-GB" w:eastAsia="en-GB"/>
              </w:rPr>
            </w:pPr>
            <w:proofErr w:type="spellStart"/>
            <w:r w:rsidRPr="0091596D">
              <w:rPr>
                <w:rFonts w:ascii="Times New Roman" w:eastAsia="Times New Roman" w:hAnsi="Times New Roman" w:cs="Times New Roman"/>
                <w:color w:val="000000"/>
                <w:lang w:val="en-GB" w:eastAsia="en-GB"/>
              </w:rPr>
              <w:t>df</w:t>
            </w:r>
            <w:proofErr w:type="spellEnd"/>
          </w:p>
        </w:tc>
        <w:tc>
          <w:tcPr>
            <w:tcW w:w="1067" w:type="dxa"/>
            <w:tcBorders>
              <w:top w:val="nil"/>
              <w:left w:val="nil"/>
              <w:bottom w:val="nil"/>
              <w:right w:val="nil"/>
            </w:tcBorders>
            <w:shd w:val="clear" w:color="auto" w:fill="auto"/>
            <w:noWrap/>
            <w:vAlign w:val="bottom"/>
            <w:hideMark/>
          </w:tcPr>
          <w:p w14:paraId="20F5B6A6"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598</w:t>
            </w:r>
          </w:p>
        </w:tc>
        <w:tc>
          <w:tcPr>
            <w:tcW w:w="1067" w:type="dxa"/>
            <w:tcBorders>
              <w:top w:val="nil"/>
              <w:left w:val="nil"/>
              <w:bottom w:val="nil"/>
              <w:right w:val="nil"/>
            </w:tcBorders>
            <w:shd w:val="clear" w:color="auto" w:fill="auto"/>
            <w:noWrap/>
            <w:vAlign w:val="bottom"/>
            <w:hideMark/>
          </w:tcPr>
          <w:p w14:paraId="0D6CD201"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22C11FB8"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65EAA7E3"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092A2F48" w14:textId="77777777" w:rsidTr="0091596D">
        <w:trPr>
          <w:trHeight w:val="315"/>
        </w:trPr>
        <w:tc>
          <w:tcPr>
            <w:tcW w:w="3190" w:type="dxa"/>
            <w:tcBorders>
              <w:top w:val="nil"/>
              <w:left w:val="nil"/>
              <w:bottom w:val="nil"/>
              <w:right w:val="nil"/>
            </w:tcBorders>
            <w:shd w:val="clear" w:color="auto" w:fill="auto"/>
            <w:noWrap/>
            <w:vAlign w:val="bottom"/>
            <w:hideMark/>
          </w:tcPr>
          <w:p w14:paraId="50C2ABA6"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t Stat</w:t>
            </w:r>
          </w:p>
        </w:tc>
        <w:tc>
          <w:tcPr>
            <w:tcW w:w="1067" w:type="dxa"/>
            <w:tcBorders>
              <w:top w:val="nil"/>
              <w:left w:val="nil"/>
              <w:bottom w:val="nil"/>
              <w:right w:val="nil"/>
            </w:tcBorders>
            <w:shd w:val="clear" w:color="auto" w:fill="auto"/>
            <w:noWrap/>
            <w:vAlign w:val="bottom"/>
            <w:hideMark/>
          </w:tcPr>
          <w:p w14:paraId="573FCD01"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2.21891</w:t>
            </w:r>
          </w:p>
        </w:tc>
        <w:tc>
          <w:tcPr>
            <w:tcW w:w="1067" w:type="dxa"/>
            <w:tcBorders>
              <w:top w:val="nil"/>
              <w:left w:val="nil"/>
              <w:bottom w:val="nil"/>
              <w:right w:val="nil"/>
            </w:tcBorders>
            <w:shd w:val="clear" w:color="auto" w:fill="auto"/>
            <w:noWrap/>
            <w:vAlign w:val="bottom"/>
            <w:hideMark/>
          </w:tcPr>
          <w:p w14:paraId="45A88710"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6D5259A2"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0B45A07A"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4994A753" w14:textId="77777777" w:rsidTr="0091596D">
        <w:trPr>
          <w:trHeight w:val="315"/>
        </w:trPr>
        <w:tc>
          <w:tcPr>
            <w:tcW w:w="3190" w:type="dxa"/>
            <w:tcBorders>
              <w:top w:val="nil"/>
              <w:left w:val="nil"/>
              <w:bottom w:val="nil"/>
              <w:right w:val="nil"/>
            </w:tcBorders>
            <w:shd w:val="clear" w:color="auto" w:fill="auto"/>
            <w:noWrap/>
            <w:vAlign w:val="bottom"/>
            <w:hideMark/>
          </w:tcPr>
          <w:p w14:paraId="32649128"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P(T&lt;=t) one-tail</w:t>
            </w:r>
          </w:p>
        </w:tc>
        <w:tc>
          <w:tcPr>
            <w:tcW w:w="1067" w:type="dxa"/>
            <w:tcBorders>
              <w:top w:val="nil"/>
              <w:left w:val="nil"/>
              <w:bottom w:val="nil"/>
              <w:right w:val="nil"/>
            </w:tcBorders>
            <w:shd w:val="clear" w:color="auto" w:fill="auto"/>
            <w:noWrap/>
            <w:vAlign w:val="bottom"/>
            <w:hideMark/>
          </w:tcPr>
          <w:p w14:paraId="5721879E"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0.013434</w:t>
            </w:r>
          </w:p>
        </w:tc>
        <w:tc>
          <w:tcPr>
            <w:tcW w:w="1067" w:type="dxa"/>
            <w:tcBorders>
              <w:top w:val="nil"/>
              <w:left w:val="nil"/>
              <w:bottom w:val="nil"/>
              <w:right w:val="nil"/>
            </w:tcBorders>
            <w:shd w:val="clear" w:color="auto" w:fill="auto"/>
            <w:noWrap/>
            <w:vAlign w:val="bottom"/>
            <w:hideMark/>
          </w:tcPr>
          <w:p w14:paraId="3C5C9B4E"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47BED02F"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7E457489"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64D49CA2" w14:textId="77777777" w:rsidTr="0091596D">
        <w:trPr>
          <w:trHeight w:val="315"/>
        </w:trPr>
        <w:tc>
          <w:tcPr>
            <w:tcW w:w="3190" w:type="dxa"/>
            <w:tcBorders>
              <w:top w:val="nil"/>
              <w:left w:val="nil"/>
              <w:bottom w:val="nil"/>
              <w:right w:val="nil"/>
            </w:tcBorders>
            <w:shd w:val="clear" w:color="auto" w:fill="auto"/>
            <w:noWrap/>
            <w:vAlign w:val="bottom"/>
            <w:hideMark/>
          </w:tcPr>
          <w:p w14:paraId="66E40938"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t Critical one-tail</w:t>
            </w:r>
          </w:p>
        </w:tc>
        <w:tc>
          <w:tcPr>
            <w:tcW w:w="1067" w:type="dxa"/>
            <w:tcBorders>
              <w:top w:val="nil"/>
              <w:left w:val="nil"/>
              <w:bottom w:val="nil"/>
              <w:right w:val="nil"/>
            </w:tcBorders>
            <w:shd w:val="clear" w:color="auto" w:fill="auto"/>
            <w:noWrap/>
            <w:vAlign w:val="bottom"/>
            <w:hideMark/>
          </w:tcPr>
          <w:p w14:paraId="5542A307"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1.647406</w:t>
            </w:r>
          </w:p>
        </w:tc>
        <w:tc>
          <w:tcPr>
            <w:tcW w:w="1067" w:type="dxa"/>
            <w:tcBorders>
              <w:top w:val="nil"/>
              <w:left w:val="nil"/>
              <w:bottom w:val="nil"/>
              <w:right w:val="nil"/>
            </w:tcBorders>
            <w:shd w:val="clear" w:color="auto" w:fill="auto"/>
            <w:noWrap/>
            <w:vAlign w:val="bottom"/>
            <w:hideMark/>
          </w:tcPr>
          <w:p w14:paraId="78751CC8"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3FDE0B4F"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4464A9D8"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20700FD5" w14:textId="77777777" w:rsidTr="0091596D">
        <w:trPr>
          <w:trHeight w:val="315"/>
        </w:trPr>
        <w:tc>
          <w:tcPr>
            <w:tcW w:w="3190" w:type="dxa"/>
            <w:tcBorders>
              <w:top w:val="nil"/>
              <w:left w:val="nil"/>
              <w:bottom w:val="nil"/>
              <w:right w:val="nil"/>
            </w:tcBorders>
            <w:shd w:val="clear" w:color="auto" w:fill="auto"/>
            <w:noWrap/>
            <w:vAlign w:val="bottom"/>
            <w:hideMark/>
          </w:tcPr>
          <w:p w14:paraId="4B89D289"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P(T&lt;=t) two-tail</w:t>
            </w:r>
          </w:p>
        </w:tc>
        <w:tc>
          <w:tcPr>
            <w:tcW w:w="1067" w:type="dxa"/>
            <w:tcBorders>
              <w:top w:val="nil"/>
              <w:left w:val="nil"/>
              <w:bottom w:val="nil"/>
              <w:right w:val="nil"/>
            </w:tcBorders>
            <w:shd w:val="clear" w:color="auto" w:fill="auto"/>
            <w:noWrap/>
            <w:vAlign w:val="bottom"/>
            <w:hideMark/>
          </w:tcPr>
          <w:p w14:paraId="015EA9E4"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0.026867</w:t>
            </w:r>
          </w:p>
        </w:tc>
        <w:tc>
          <w:tcPr>
            <w:tcW w:w="1067" w:type="dxa"/>
            <w:tcBorders>
              <w:top w:val="nil"/>
              <w:left w:val="nil"/>
              <w:bottom w:val="nil"/>
              <w:right w:val="nil"/>
            </w:tcBorders>
            <w:shd w:val="clear" w:color="auto" w:fill="auto"/>
            <w:noWrap/>
            <w:vAlign w:val="bottom"/>
            <w:hideMark/>
          </w:tcPr>
          <w:p w14:paraId="27A83452"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7AEBF2DF"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48D14C7C"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2A578AFB" w14:textId="77777777" w:rsidTr="0091596D">
        <w:trPr>
          <w:trHeight w:val="330"/>
        </w:trPr>
        <w:tc>
          <w:tcPr>
            <w:tcW w:w="3190" w:type="dxa"/>
            <w:tcBorders>
              <w:top w:val="nil"/>
              <w:left w:val="nil"/>
              <w:bottom w:val="single" w:sz="8" w:space="0" w:color="auto"/>
              <w:right w:val="nil"/>
            </w:tcBorders>
            <w:shd w:val="clear" w:color="auto" w:fill="auto"/>
            <w:noWrap/>
            <w:vAlign w:val="bottom"/>
            <w:hideMark/>
          </w:tcPr>
          <w:p w14:paraId="061C2F9B"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t Critical two-tail</w:t>
            </w:r>
          </w:p>
        </w:tc>
        <w:tc>
          <w:tcPr>
            <w:tcW w:w="1067" w:type="dxa"/>
            <w:tcBorders>
              <w:top w:val="nil"/>
              <w:left w:val="nil"/>
              <w:bottom w:val="single" w:sz="8" w:space="0" w:color="auto"/>
              <w:right w:val="nil"/>
            </w:tcBorders>
            <w:shd w:val="clear" w:color="auto" w:fill="auto"/>
            <w:noWrap/>
            <w:vAlign w:val="bottom"/>
            <w:hideMark/>
          </w:tcPr>
          <w:p w14:paraId="025AFCE4" w14:textId="77777777" w:rsidR="0091596D" w:rsidRPr="0091596D" w:rsidRDefault="0091596D" w:rsidP="0091596D">
            <w:pPr>
              <w:jc w:val="right"/>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1.963939</w:t>
            </w:r>
          </w:p>
        </w:tc>
        <w:tc>
          <w:tcPr>
            <w:tcW w:w="1067" w:type="dxa"/>
            <w:tcBorders>
              <w:top w:val="nil"/>
              <w:left w:val="nil"/>
              <w:bottom w:val="single" w:sz="8" w:space="0" w:color="auto"/>
              <w:right w:val="nil"/>
            </w:tcBorders>
            <w:shd w:val="clear" w:color="auto" w:fill="auto"/>
            <w:noWrap/>
            <w:vAlign w:val="bottom"/>
            <w:hideMark/>
          </w:tcPr>
          <w:p w14:paraId="77A4776A" w14:textId="77777777" w:rsidR="0091596D" w:rsidRPr="0091596D" w:rsidRDefault="0091596D" w:rsidP="0091596D">
            <w:pPr>
              <w:rPr>
                <w:rFonts w:ascii="Times New Roman" w:eastAsia="Times New Roman" w:hAnsi="Times New Roman" w:cs="Times New Roman"/>
                <w:color w:val="000000"/>
                <w:lang w:val="en-GB" w:eastAsia="en-GB"/>
              </w:rPr>
            </w:pPr>
            <w:r w:rsidRPr="0091596D">
              <w:rPr>
                <w:rFonts w:ascii="Times New Roman" w:eastAsia="Times New Roman" w:hAnsi="Times New Roman" w:cs="Times New Roman"/>
                <w:color w:val="000000"/>
                <w:lang w:val="en-GB" w:eastAsia="en-GB"/>
              </w:rPr>
              <w:t> </w:t>
            </w:r>
          </w:p>
        </w:tc>
        <w:tc>
          <w:tcPr>
            <w:tcW w:w="38" w:type="dxa"/>
            <w:tcBorders>
              <w:top w:val="nil"/>
              <w:left w:val="nil"/>
              <w:bottom w:val="nil"/>
              <w:right w:val="nil"/>
            </w:tcBorders>
            <w:shd w:val="clear" w:color="auto" w:fill="auto"/>
            <w:noWrap/>
            <w:vAlign w:val="bottom"/>
            <w:hideMark/>
          </w:tcPr>
          <w:p w14:paraId="7B860D60"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60BC13FC" w14:textId="77777777" w:rsidR="0091596D" w:rsidRPr="0091596D" w:rsidRDefault="0091596D" w:rsidP="0091596D">
            <w:pPr>
              <w:rPr>
                <w:rFonts w:ascii="Times New Roman" w:eastAsia="Times New Roman" w:hAnsi="Times New Roman" w:cs="Times New Roman"/>
                <w:color w:val="000000"/>
                <w:lang w:val="en-GB" w:eastAsia="en-GB"/>
              </w:rPr>
            </w:pPr>
          </w:p>
        </w:tc>
      </w:tr>
      <w:tr w:rsidR="0091596D" w:rsidRPr="0091596D" w14:paraId="67CCC3B5" w14:textId="77777777" w:rsidTr="0091596D">
        <w:trPr>
          <w:trHeight w:val="315"/>
        </w:trPr>
        <w:tc>
          <w:tcPr>
            <w:tcW w:w="3190" w:type="dxa"/>
            <w:tcBorders>
              <w:top w:val="nil"/>
              <w:left w:val="nil"/>
              <w:bottom w:val="nil"/>
              <w:right w:val="nil"/>
            </w:tcBorders>
            <w:shd w:val="clear" w:color="auto" w:fill="auto"/>
            <w:noWrap/>
            <w:vAlign w:val="bottom"/>
            <w:hideMark/>
          </w:tcPr>
          <w:p w14:paraId="7B7B9041" w14:textId="77777777" w:rsidR="0091596D" w:rsidRPr="0091596D" w:rsidRDefault="0091596D" w:rsidP="0091596D">
            <w:pPr>
              <w:rPr>
                <w:rFonts w:ascii="Times New Roman" w:eastAsia="Times New Roman" w:hAnsi="Times New Roman" w:cs="Times New Roman"/>
                <w:color w:val="000000"/>
                <w:lang w:val="en-GB" w:eastAsia="en-GB"/>
              </w:rPr>
            </w:pPr>
          </w:p>
        </w:tc>
        <w:tc>
          <w:tcPr>
            <w:tcW w:w="1067" w:type="dxa"/>
            <w:tcBorders>
              <w:top w:val="nil"/>
              <w:left w:val="nil"/>
              <w:bottom w:val="nil"/>
              <w:right w:val="nil"/>
            </w:tcBorders>
            <w:shd w:val="clear" w:color="auto" w:fill="auto"/>
            <w:noWrap/>
            <w:vAlign w:val="bottom"/>
            <w:hideMark/>
          </w:tcPr>
          <w:p w14:paraId="4E59FBFB" w14:textId="77777777" w:rsidR="0091596D" w:rsidRPr="0091596D" w:rsidRDefault="0091596D" w:rsidP="0091596D">
            <w:pPr>
              <w:rPr>
                <w:rFonts w:ascii="Times New Roman" w:eastAsia="Times New Roman" w:hAnsi="Times New Roman" w:cs="Times New Roman"/>
                <w:color w:val="000000"/>
                <w:lang w:val="en-GB" w:eastAsia="en-GB"/>
              </w:rPr>
            </w:pPr>
          </w:p>
        </w:tc>
        <w:tc>
          <w:tcPr>
            <w:tcW w:w="1067" w:type="dxa"/>
            <w:tcBorders>
              <w:top w:val="nil"/>
              <w:left w:val="nil"/>
              <w:bottom w:val="nil"/>
              <w:right w:val="nil"/>
            </w:tcBorders>
            <w:shd w:val="clear" w:color="auto" w:fill="auto"/>
            <w:noWrap/>
            <w:vAlign w:val="bottom"/>
            <w:hideMark/>
          </w:tcPr>
          <w:p w14:paraId="6D24BB73"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353820DE" w14:textId="77777777" w:rsidR="0091596D" w:rsidRPr="0091596D" w:rsidRDefault="0091596D" w:rsidP="0091596D">
            <w:pPr>
              <w:rPr>
                <w:rFonts w:ascii="Times New Roman" w:eastAsia="Times New Roman" w:hAnsi="Times New Roman" w:cs="Times New Roman"/>
                <w:color w:val="000000"/>
                <w:lang w:val="en-GB" w:eastAsia="en-GB"/>
              </w:rPr>
            </w:pPr>
          </w:p>
        </w:tc>
        <w:tc>
          <w:tcPr>
            <w:tcW w:w="38" w:type="dxa"/>
            <w:tcBorders>
              <w:top w:val="nil"/>
              <w:left w:val="nil"/>
              <w:bottom w:val="nil"/>
              <w:right w:val="nil"/>
            </w:tcBorders>
            <w:shd w:val="clear" w:color="auto" w:fill="auto"/>
            <w:noWrap/>
            <w:vAlign w:val="bottom"/>
            <w:hideMark/>
          </w:tcPr>
          <w:p w14:paraId="4551A250" w14:textId="77777777" w:rsidR="0091596D" w:rsidRPr="0091596D" w:rsidRDefault="0091596D" w:rsidP="0091596D">
            <w:pPr>
              <w:rPr>
                <w:rFonts w:ascii="Times New Roman" w:eastAsia="Times New Roman" w:hAnsi="Times New Roman" w:cs="Times New Roman"/>
                <w:color w:val="000000"/>
                <w:lang w:val="en-GB" w:eastAsia="en-GB"/>
              </w:rPr>
            </w:pPr>
          </w:p>
        </w:tc>
      </w:tr>
    </w:tbl>
    <w:p w14:paraId="0478C359" w14:textId="280AF861" w:rsidR="0091596D" w:rsidRPr="00F15D0F" w:rsidRDefault="0091596D" w:rsidP="00467BCA">
      <w:pPr>
        <w:rPr>
          <w:rFonts w:ascii="Times New Roman" w:hAnsi="Times New Roman" w:cs="Times New Roman"/>
        </w:rPr>
      </w:pPr>
      <w:r w:rsidRPr="00F15D0F">
        <w:rPr>
          <w:rFonts w:ascii="Times New Roman" w:hAnsi="Times New Roman" w:cs="Times New Roman"/>
        </w:rPr>
        <w:t>Results analysis</w:t>
      </w:r>
    </w:p>
    <w:p w14:paraId="71B0D5E7" w14:textId="28FA9467" w:rsidR="0091596D" w:rsidRPr="00F15D0F" w:rsidRDefault="0091596D" w:rsidP="00467BCA">
      <w:pPr>
        <w:rPr>
          <w:rFonts w:ascii="Times New Roman" w:hAnsi="Times New Roman" w:cs="Times New Roman"/>
        </w:rPr>
      </w:pPr>
      <w:r w:rsidRPr="00F15D0F">
        <w:rPr>
          <w:rFonts w:ascii="Times New Roman" w:hAnsi="Times New Roman" w:cs="Times New Roman"/>
        </w:rPr>
        <w:t xml:space="preserve">The P-value is 0.01 </w:t>
      </w:r>
      <w:proofErr w:type="gramStart"/>
      <w:r w:rsidRPr="00F15D0F">
        <w:rPr>
          <w:rFonts w:ascii="Times New Roman" w:hAnsi="Times New Roman" w:cs="Times New Roman"/>
        </w:rPr>
        <w:t>so  we</w:t>
      </w:r>
      <w:proofErr w:type="gramEnd"/>
      <w:r w:rsidRPr="00F15D0F">
        <w:rPr>
          <w:rFonts w:ascii="Times New Roman" w:hAnsi="Times New Roman" w:cs="Times New Roman"/>
        </w:rPr>
        <w:t xml:space="preserve">  fai</w:t>
      </w:r>
      <w:r w:rsidR="00670519" w:rsidRPr="00F15D0F">
        <w:rPr>
          <w:rFonts w:ascii="Times New Roman" w:hAnsi="Times New Roman" w:cs="Times New Roman"/>
        </w:rPr>
        <w:t xml:space="preserve">l to reject the null hypothesis. Thus </w:t>
      </w:r>
      <w:r w:rsidR="00670519" w:rsidRPr="00F15D0F">
        <w:rPr>
          <w:rFonts w:ascii="Times New Roman" w:hAnsi="Times New Roman" w:cs="Times New Roman"/>
        </w:rPr>
        <w:t>individuals who receive surveys via expedited delivery methods (such as next day delivery service) tend to complete surveys at a higher rate than individuals who receive surveys via traditional bulk-rate mail service (the standard way the Center has always administered surveys).</w:t>
      </w:r>
    </w:p>
    <w:p w14:paraId="301C03AB" w14:textId="77777777" w:rsidR="00670519" w:rsidRPr="00F15D0F" w:rsidRDefault="00670519" w:rsidP="00467BCA">
      <w:pPr>
        <w:rPr>
          <w:rFonts w:ascii="Times New Roman" w:hAnsi="Times New Roman" w:cs="Times New Roman"/>
        </w:rPr>
      </w:pPr>
    </w:p>
    <w:p w14:paraId="20E9AECA" w14:textId="77777777" w:rsidR="00F15D0F" w:rsidRDefault="00F15D0F" w:rsidP="00A36449">
      <w:pPr>
        <w:rPr>
          <w:rFonts w:ascii="Times New Roman" w:hAnsi="Times New Roman" w:cs="Times New Roman"/>
        </w:rPr>
      </w:pPr>
    </w:p>
    <w:p w14:paraId="76A4B67C" w14:textId="01D7EC13" w:rsidR="00A36449" w:rsidRDefault="00D04F34" w:rsidP="00A36449">
      <w:pPr>
        <w:rPr>
          <w:rFonts w:ascii="Times New Roman" w:hAnsi="Times New Roman" w:cs="Times New Roman"/>
        </w:rPr>
      </w:pPr>
      <w:r w:rsidRPr="00F15D0F">
        <w:rPr>
          <w:rFonts w:ascii="Times New Roman" w:hAnsi="Times New Roman" w:cs="Times New Roman"/>
        </w:rPr>
        <w:t xml:space="preserve">Q3. Deborah Long, director of the Southeastern Wisconsin Nonprofits Coalition, is interested in why some nonprofits in the region collaborate more than others. Ms. Long believes that collaboration is negatively related to organizational size (i.e., the larger the nonprofit, the less likely the need to collaborate with other nonprofit organizations). To test her hypothesis, Ms. Long has collected data from a sample of 75 nonprofit organizations. Size is measured using each organization’s annual budget in dollars (BUDGET). The dependent variable is the number of collaborative relationships each nonprofit is engaged in (CRELATE). Assist Ms. Long by </w:t>
      </w:r>
      <w:r w:rsidR="00A36449" w:rsidRPr="00F15D0F">
        <w:rPr>
          <w:rFonts w:ascii="Times New Roman" w:hAnsi="Times New Roman" w:cs="Times New Roman"/>
        </w:rPr>
        <w:t>running the appropriate statistical test</w:t>
      </w:r>
      <w:r w:rsidRPr="00F15D0F">
        <w:rPr>
          <w:rFonts w:ascii="Times New Roman" w:hAnsi="Times New Roman" w:cs="Times New Roman"/>
        </w:rPr>
        <w:t>. What can you tell her about her hypothesis?</w:t>
      </w:r>
      <w:r w:rsidR="00A36449" w:rsidRPr="00F15D0F">
        <w:rPr>
          <w:rFonts w:ascii="Times New Roman" w:hAnsi="Times New Roman" w:cs="Times New Roman"/>
        </w:rPr>
        <w:t xml:space="preserve"> Make specific reference to relevant statistics in the results of analysis.</w:t>
      </w:r>
    </w:p>
    <w:p w14:paraId="45CD4D19" w14:textId="77777777" w:rsidR="00B92990" w:rsidRDefault="00B92990" w:rsidP="00A36449">
      <w:pPr>
        <w:rPr>
          <w:rFonts w:ascii="Times New Roman" w:hAnsi="Times New Roman" w:cs="Times New Roman"/>
        </w:rPr>
      </w:pPr>
    </w:p>
    <w:p w14:paraId="70139D62" w14:textId="77777777" w:rsidR="00B92990" w:rsidRDefault="00B92990" w:rsidP="00A36449">
      <w:pPr>
        <w:rPr>
          <w:rFonts w:ascii="Times New Roman" w:hAnsi="Times New Roman" w:cs="Times New Roman"/>
        </w:rPr>
      </w:pPr>
    </w:p>
    <w:p w14:paraId="3B89A89F" w14:textId="2B16A485" w:rsidR="00B92990" w:rsidRDefault="00B92990" w:rsidP="00A36449">
      <w:pPr>
        <w:rPr>
          <w:rFonts w:ascii="Times New Roman" w:hAnsi="Times New Roman" w:cs="Times New Roman"/>
        </w:rPr>
      </w:pPr>
      <w:r>
        <w:rPr>
          <w:rFonts w:ascii="Times New Roman" w:hAnsi="Times New Roman" w:cs="Times New Roman"/>
        </w:rPr>
        <w:t>Scatter plot</w:t>
      </w:r>
    </w:p>
    <w:p w14:paraId="27D142E9" w14:textId="79A61AAC" w:rsidR="00B92990" w:rsidRPr="00F15D0F" w:rsidRDefault="00B92990" w:rsidP="00A36449">
      <w:pPr>
        <w:rPr>
          <w:rFonts w:ascii="Times New Roman" w:hAnsi="Times New Roman" w:cs="Times New Roman"/>
        </w:rPr>
      </w:pPr>
      <w:r>
        <w:rPr>
          <w:noProof/>
          <w:lang w:val="en-GB" w:eastAsia="en-GB"/>
        </w:rPr>
        <w:drawing>
          <wp:inline distT="0" distB="0" distL="0" distR="0" wp14:anchorId="745A372F" wp14:editId="44040C45">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B2E4E54" w14:textId="77777777" w:rsidR="0065184E" w:rsidRPr="00F15D0F" w:rsidRDefault="0065184E" w:rsidP="00A36449">
      <w:pPr>
        <w:rPr>
          <w:rFonts w:ascii="Times New Roman" w:hAnsi="Times New Roman" w:cs="Times New Roman"/>
        </w:rPr>
      </w:pPr>
    </w:p>
    <w:p w14:paraId="5A7F9D71" w14:textId="77777777" w:rsidR="0065184E" w:rsidRPr="00F15D0F" w:rsidRDefault="0065184E" w:rsidP="00A36449">
      <w:pPr>
        <w:rPr>
          <w:rFonts w:ascii="Times New Roman" w:hAnsi="Times New Roman" w:cs="Times New Roman"/>
        </w:rPr>
      </w:pPr>
    </w:p>
    <w:tbl>
      <w:tblPr>
        <w:tblW w:w="11600" w:type="dxa"/>
        <w:tblInd w:w="93" w:type="dxa"/>
        <w:tblLook w:val="04A0" w:firstRow="1" w:lastRow="0" w:firstColumn="1" w:lastColumn="0" w:noHBand="0" w:noVBand="1"/>
      </w:tblPr>
      <w:tblGrid>
        <w:gridCol w:w="1818"/>
        <w:gridCol w:w="1363"/>
        <w:gridCol w:w="1460"/>
        <w:gridCol w:w="1116"/>
        <w:gridCol w:w="1116"/>
        <w:gridCol w:w="1403"/>
        <w:gridCol w:w="1116"/>
        <w:gridCol w:w="1274"/>
        <w:gridCol w:w="1279"/>
      </w:tblGrid>
      <w:tr w:rsidR="0065184E" w:rsidRPr="0065184E" w14:paraId="011F4E0C" w14:textId="77777777" w:rsidTr="0065184E">
        <w:trPr>
          <w:trHeight w:val="315"/>
        </w:trPr>
        <w:tc>
          <w:tcPr>
            <w:tcW w:w="2980" w:type="dxa"/>
            <w:gridSpan w:val="2"/>
            <w:tcBorders>
              <w:top w:val="nil"/>
              <w:left w:val="nil"/>
              <w:bottom w:val="nil"/>
              <w:right w:val="nil"/>
            </w:tcBorders>
            <w:shd w:val="clear" w:color="auto" w:fill="auto"/>
            <w:noWrap/>
            <w:vAlign w:val="bottom"/>
            <w:hideMark/>
          </w:tcPr>
          <w:p w14:paraId="15AB84C3"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SUMMARY OUTPUT</w:t>
            </w:r>
          </w:p>
        </w:tc>
        <w:tc>
          <w:tcPr>
            <w:tcW w:w="1460" w:type="dxa"/>
            <w:tcBorders>
              <w:top w:val="nil"/>
              <w:left w:val="nil"/>
              <w:bottom w:val="nil"/>
              <w:right w:val="nil"/>
            </w:tcBorders>
            <w:shd w:val="clear" w:color="auto" w:fill="auto"/>
            <w:noWrap/>
            <w:vAlign w:val="bottom"/>
            <w:hideMark/>
          </w:tcPr>
          <w:p w14:paraId="7010DE54"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22E2886"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FD58368"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4D1F07BE"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3A78F17F"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4CD55713"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2F7A47C0"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182CF605" w14:textId="77777777" w:rsidTr="0065184E">
        <w:trPr>
          <w:trHeight w:val="330"/>
        </w:trPr>
        <w:tc>
          <w:tcPr>
            <w:tcW w:w="1818" w:type="dxa"/>
            <w:tcBorders>
              <w:top w:val="nil"/>
              <w:left w:val="nil"/>
              <w:bottom w:val="nil"/>
              <w:right w:val="nil"/>
            </w:tcBorders>
            <w:shd w:val="clear" w:color="auto" w:fill="auto"/>
            <w:noWrap/>
            <w:vAlign w:val="bottom"/>
            <w:hideMark/>
          </w:tcPr>
          <w:p w14:paraId="2901C5CD" w14:textId="77777777" w:rsidR="0065184E" w:rsidRPr="0065184E" w:rsidRDefault="0065184E" w:rsidP="0065184E">
            <w:pPr>
              <w:rPr>
                <w:rFonts w:ascii="Times New Roman" w:eastAsia="Times New Roman" w:hAnsi="Times New Roman" w:cs="Times New Roman"/>
                <w:color w:val="000000"/>
                <w:lang w:val="en-GB" w:eastAsia="en-GB"/>
              </w:rPr>
            </w:pPr>
          </w:p>
        </w:tc>
        <w:tc>
          <w:tcPr>
            <w:tcW w:w="1162" w:type="dxa"/>
            <w:tcBorders>
              <w:top w:val="nil"/>
              <w:left w:val="nil"/>
              <w:bottom w:val="nil"/>
              <w:right w:val="nil"/>
            </w:tcBorders>
            <w:shd w:val="clear" w:color="auto" w:fill="auto"/>
            <w:noWrap/>
            <w:vAlign w:val="bottom"/>
            <w:hideMark/>
          </w:tcPr>
          <w:p w14:paraId="440E2017" w14:textId="77777777" w:rsidR="0065184E" w:rsidRPr="0065184E" w:rsidRDefault="0065184E" w:rsidP="0065184E">
            <w:pPr>
              <w:rPr>
                <w:rFonts w:ascii="Times New Roman" w:eastAsia="Times New Roman" w:hAnsi="Times New Roman" w:cs="Times New Roman"/>
                <w:color w:val="000000"/>
                <w:lang w:val="en-GB" w:eastAsia="en-GB"/>
              </w:rPr>
            </w:pPr>
          </w:p>
        </w:tc>
        <w:tc>
          <w:tcPr>
            <w:tcW w:w="1460" w:type="dxa"/>
            <w:tcBorders>
              <w:top w:val="nil"/>
              <w:left w:val="nil"/>
              <w:bottom w:val="nil"/>
              <w:right w:val="nil"/>
            </w:tcBorders>
            <w:shd w:val="clear" w:color="auto" w:fill="auto"/>
            <w:noWrap/>
            <w:vAlign w:val="bottom"/>
            <w:hideMark/>
          </w:tcPr>
          <w:p w14:paraId="6CF1F6CB"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995C994"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262E1BF"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467B31F4"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7F38481C"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2D335EA6"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26C2BF2D"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660B5E4F" w14:textId="77777777" w:rsidTr="0065184E">
        <w:trPr>
          <w:trHeight w:val="315"/>
        </w:trPr>
        <w:tc>
          <w:tcPr>
            <w:tcW w:w="2980" w:type="dxa"/>
            <w:gridSpan w:val="2"/>
            <w:tcBorders>
              <w:top w:val="single" w:sz="8" w:space="0" w:color="auto"/>
              <w:left w:val="nil"/>
              <w:bottom w:val="single" w:sz="4" w:space="0" w:color="auto"/>
              <w:right w:val="nil"/>
            </w:tcBorders>
            <w:shd w:val="clear" w:color="auto" w:fill="auto"/>
            <w:noWrap/>
            <w:vAlign w:val="bottom"/>
            <w:hideMark/>
          </w:tcPr>
          <w:p w14:paraId="0FE6DB09"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Regression Statistics</w:t>
            </w:r>
          </w:p>
        </w:tc>
        <w:tc>
          <w:tcPr>
            <w:tcW w:w="1460" w:type="dxa"/>
            <w:tcBorders>
              <w:top w:val="nil"/>
              <w:left w:val="nil"/>
              <w:bottom w:val="nil"/>
              <w:right w:val="nil"/>
            </w:tcBorders>
            <w:shd w:val="clear" w:color="auto" w:fill="auto"/>
            <w:noWrap/>
            <w:vAlign w:val="bottom"/>
            <w:hideMark/>
          </w:tcPr>
          <w:p w14:paraId="266DAB1C"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84A058C"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AC3A46D"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2E87B7E6"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27A6C547"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43EAFCA6"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28EB4D90"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18BA77FB" w14:textId="77777777" w:rsidTr="0065184E">
        <w:trPr>
          <w:trHeight w:val="315"/>
        </w:trPr>
        <w:tc>
          <w:tcPr>
            <w:tcW w:w="1818" w:type="dxa"/>
            <w:tcBorders>
              <w:top w:val="nil"/>
              <w:left w:val="nil"/>
              <w:bottom w:val="nil"/>
              <w:right w:val="nil"/>
            </w:tcBorders>
            <w:shd w:val="clear" w:color="auto" w:fill="auto"/>
            <w:noWrap/>
            <w:vAlign w:val="bottom"/>
            <w:hideMark/>
          </w:tcPr>
          <w:p w14:paraId="5D2DE419"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Multiple R</w:t>
            </w:r>
          </w:p>
        </w:tc>
        <w:tc>
          <w:tcPr>
            <w:tcW w:w="1162" w:type="dxa"/>
            <w:tcBorders>
              <w:top w:val="nil"/>
              <w:left w:val="nil"/>
              <w:bottom w:val="nil"/>
              <w:right w:val="nil"/>
            </w:tcBorders>
            <w:shd w:val="clear" w:color="auto" w:fill="auto"/>
            <w:noWrap/>
            <w:vAlign w:val="bottom"/>
            <w:hideMark/>
          </w:tcPr>
          <w:p w14:paraId="44948666"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0.384984</w:t>
            </w:r>
          </w:p>
        </w:tc>
        <w:tc>
          <w:tcPr>
            <w:tcW w:w="1460" w:type="dxa"/>
            <w:tcBorders>
              <w:top w:val="nil"/>
              <w:left w:val="nil"/>
              <w:bottom w:val="nil"/>
              <w:right w:val="nil"/>
            </w:tcBorders>
            <w:shd w:val="clear" w:color="auto" w:fill="auto"/>
            <w:noWrap/>
            <w:vAlign w:val="bottom"/>
            <w:hideMark/>
          </w:tcPr>
          <w:p w14:paraId="10F4BF70"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860F100"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A0A4126"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567238D4"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76FAF7AD"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14FC9FD0"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3A8B9AB2"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32B1BBB4" w14:textId="77777777" w:rsidTr="0065184E">
        <w:trPr>
          <w:trHeight w:val="315"/>
        </w:trPr>
        <w:tc>
          <w:tcPr>
            <w:tcW w:w="1818" w:type="dxa"/>
            <w:tcBorders>
              <w:top w:val="nil"/>
              <w:left w:val="nil"/>
              <w:bottom w:val="nil"/>
              <w:right w:val="nil"/>
            </w:tcBorders>
            <w:shd w:val="clear" w:color="auto" w:fill="auto"/>
            <w:noWrap/>
            <w:vAlign w:val="bottom"/>
            <w:hideMark/>
          </w:tcPr>
          <w:p w14:paraId="44999F71"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R Square</w:t>
            </w:r>
          </w:p>
        </w:tc>
        <w:tc>
          <w:tcPr>
            <w:tcW w:w="1162" w:type="dxa"/>
            <w:tcBorders>
              <w:top w:val="nil"/>
              <w:left w:val="nil"/>
              <w:bottom w:val="nil"/>
              <w:right w:val="nil"/>
            </w:tcBorders>
            <w:shd w:val="clear" w:color="auto" w:fill="auto"/>
            <w:noWrap/>
            <w:vAlign w:val="bottom"/>
            <w:hideMark/>
          </w:tcPr>
          <w:p w14:paraId="548681EC"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0.148212</w:t>
            </w:r>
          </w:p>
        </w:tc>
        <w:tc>
          <w:tcPr>
            <w:tcW w:w="1460" w:type="dxa"/>
            <w:tcBorders>
              <w:top w:val="nil"/>
              <w:left w:val="nil"/>
              <w:bottom w:val="nil"/>
              <w:right w:val="nil"/>
            </w:tcBorders>
            <w:shd w:val="clear" w:color="auto" w:fill="auto"/>
            <w:noWrap/>
            <w:vAlign w:val="bottom"/>
            <w:hideMark/>
          </w:tcPr>
          <w:p w14:paraId="47332CB3"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146B36F"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05E6C15"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21655BC4"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487E2487"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2A4C1CF8"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45002C56"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18C90ED3" w14:textId="77777777" w:rsidTr="0065184E">
        <w:trPr>
          <w:trHeight w:val="315"/>
        </w:trPr>
        <w:tc>
          <w:tcPr>
            <w:tcW w:w="1818" w:type="dxa"/>
            <w:tcBorders>
              <w:top w:val="nil"/>
              <w:left w:val="nil"/>
              <w:bottom w:val="nil"/>
              <w:right w:val="nil"/>
            </w:tcBorders>
            <w:shd w:val="clear" w:color="auto" w:fill="auto"/>
            <w:noWrap/>
            <w:vAlign w:val="bottom"/>
            <w:hideMark/>
          </w:tcPr>
          <w:p w14:paraId="677AC7C6"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Adjusted R Square</w:t>
            </w:r>
          </w:p>
        </w:tc>
        <w:tc>
          <w:tcPr>
            <w:tcW w:w="1162" w:type="dxa"/>
            <w:tcBorders>
              <w:top w:val="nil"/>
              <w:left w:val="nil"/>
              <w:bottom w:val="nil"/>
              <w:right w:val="nil"/>
            </w:tcBorders>
            <w:shd w:val="clear" w:color="auto" w:fill="auto"/>
            <w:noWrap/>
            <w:vAlign w:val="bottom"/>
            <w:hideMark/>
          </w:tcPr>
          <w:p w14:paraId="6C4ED988"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0.139431</w:t>
            </w:r>
          </w:p>
        </w:tc>
        <w:tc>
          <w:tcPr>
            <w:tcW w:w="1460" w:type="dxa"/>
            <w:tcBorders>
              <w:top w:val="nil"/>
              <w:left w:val="nil"/>
              <w:bottom w:val="nil"/>
              <w:right w:val="nil"/>
            </w:tcBorders>
            <w:shd w:val="clear" w:color="auto" w:fill="auto"/>
            <w:noWrap/>
            <w:vAlign w:val="bottom"/>
            <w:hideMark/>
          </w:tcPr>
          <w:p w14:paraId="27FC381C"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2014DD6"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713BF0B"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2B94DA98"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0892CBA5"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029B24EE"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14E4637A"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1E601C9B" w14:textId="77777777" w:rsidTr="0065184E">
        <w:trPr>
          <w:trHeight w:val="315"/>
        </w:trPr>
        <w:tc>
          <w:tcPr>
            <w:tcW w:w="1818" w:type="dxa"/>
            <w:tcBorders>
              <w:top w:val="nil"/>
              <w:left w:val="nil"/>
              <w:bottom w:val="nil"/>
              <w:right w:val="nil"/>
            </w:tcBorders>
            <w:shd w:val="clear" w:color="auto" w:fill="auto"/>
            <w:noWrap/>
            <w:vAlign w:val="bottom"/>
            <w:hideMark/>
          </w:tcPr>
          <w:p w14:paraId="744A746A"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Standard Error</w:t>
            </w:r>
          </w:p>
        </w:tc>
        <w:tc>
          <w:tcPr>
            <w:tcW w:w="1162" w:type="dxa"/>
            <w:tcBorders>
              <w:top w:val="nil"/>
              <w:left w:val="nil"/>
              <w:bottom w:val="nil"/>
              <w:right w:val="nil"/>
            </w:tcBorders>
            <w:shd w:val="clear" w:color="auto" w:fill="auto"/>
            <w:noWrap/>
            <w:vAlign w:val="bottom"/>
            <w:hideMark/>
          </w:tcPr>
          <w:p w14:paraId="6760F673"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2.21459</w:t>
            </w:r>
          </w:p>
        </w:tc>
        <w:tc>
          <w:tcPr>
            <w:tcW w:w="1460" w:type="dxa"/>
            <w:tcBorders>
              <w:top w:val="nil"/>
              <w:left w:val="nil"/>
              <w:bottom w:val="nil"/>
              <w:right w:val="nil"/>
            </w:tcBorders>
            <w:shd w:val="clear" w:color="auto" w:fill="auto"/>
            <w:noWrap/>
            <w:vAlign w:val="bottom"/>
            <w:hideMark/>
          </w:tcPr>
          <w:p w14:paraId="0DDB8202"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9172D3E"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92F64F0"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3A40149E"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4763CB89"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5A843450"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1CD7D055"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68B37572" w14:textId="77777777" w:rsidTr="0065184E">
        <w:trPr>
          <w:trHeight w:val="330"/>
        </w:trPr>
        <w:tc>
          <w:tcPr>
            <w:tcW w:w="1818" w:type="dxa"/>
            <w:tcBorders>
              <w:top w:val="nil"/>
              <w:left w:val="nil"/>
              <w:bottom w:val="single" w:sz="8" w:space="0" w:color="auto"/>
              <w:right w:val="nil"/>
            </w:tcBorders>
            <w:shd w:val="clear" w:color="auto" w:fill="auto"/>
            <w:noWrap/>
            <w:vAlign w:val="bottom"/>
            <w:hideMark/>
          </w:tcPr>
          <w:p w14:paraId="683623F9"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Observations</w:t>
            </w:r>
          </w:p>
        </w:tc>
        <w:tc>
          <w:tcPr>
            <w:tcW w:w="1162" w:type="dxa"/>
            <w:tcBorders>
              <w:top w:val="nil"/>
              <w:left w:val="nil"/>
              <w:bottom w:val="single" w:sz="8" w:space="0" w:color="auto"/>
              <w:right w:val="nil"/>
            </w:tcBorders>
            <w:shd w:val="clear" w:color="auto" w:fill="auto"/>
            <w:noWrap/>
            <w:vAlign w:val="bottom"/>
            <w:hideMark/>
          </w:tcPr>
          <w:p w14:paraId="000EF41B"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99</w:t>
            </w:r>
          </w:p>
        </w:tc>
        <w:tc>
          <w:tcPr>
            <w:tcW w:w="1460" w:type="dxa"/>
            <w:tcBorders>
              <w:top w:val="nil"/>
              <w:left w:val="nil"/>
              <w:bottom w:val="nil"/>
              <w:right w:val="nil"/>
            </w:tcBorders>
            <w:shd w:val="clear" w:color="auto" w:fill="auto"/>
            <w:noWrap/>
            <w:vAlign w:val="bottom"/>
            <w:hideMark/>
          </w:tcPr>
          <w:p w14:paraId="58B771D2"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096601B"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3F1B29D"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1A5E23D4"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289139FC"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666A3456"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1366C580"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331011F3" w14:textId="77777777" w:rsidTr="0065184E">
        <w:trPr>
          <w:trHeight w:val="315"/>
        </w:trPr>
        <w:tc>
          <w:tcPr>
            <w:tcW w:w="1818" w:type="dxa"/>
            <w:tcBorders>
              <w:top w:val="nil"/>
              <w:left w:val="nil"/>
              <w:bottom w:val="nil"/>
              <w:right w:val="nil"/>
            </w:tcBorders>
            <w:shd w:val="clear" w:color="auto" w:fill="auto"/>
            <w:noWrap/>
            <w:vAlign w:val="bottom"/>
            <w:hideMark/>
          </w:tcPr>
          <w:p w14:paraId="47AD8E39" w14:textId="77777777" w:rsidR="0065184E" w:rsidRPr="0065184E" w:rsidRDefault="0065184E" w:rsidP="0065184E">
            <w:pPr>
              <w:rPr>
                <w:rFonts w:ascii="Times New Roman" w:eastAsia="Times New Roman" w:hAnsi="Times New Roman" w:cs="Times New Roman"/>
                <w:color w:val="000000"/>
                <w:lang w:val="en-GB" w:eastAsia="en-GB"/>
              </w:rPr>
            </w:pPr>
          </w:p>
        </w:tc>
        <w:tc>
          <w:tcPr>
            <w:tcW w:w="1162" w:type="dxa"/>
            <w:tcBorders>
              <w:top w:val="nil"/>
              <w:left w:val="nil"/>
              <w:bottom w:val="nil"/>
              <w:right w:val="nil"/>
            </w:tcBorders>
            <w:shd w:val="clear" w:color="auto" w:fill="auto"/>
            <w:noWrap/>
            <w:vAlign w:val="bottom"/>
            <w:hideMark/>
          </w:tcPr>
          <w:p w14:paraId="68360B8D" w14:textId="77777777" w:rsidR="0065184E" w:rsidRPr="0065184E" w:rsidRDefault="0065184E" w:rsidP="0065184E">
            <w:pPr>
              <w:rPr>
                <w:rFonts w:ascii="Times New Roman" w:eastAsia="Times New Roman" w:hAnsi="Times New Roman" w:cs="Times New Roman"/>
                <w:color w:val="000000"/>
                <w:lang w:val="en-GB" w:eastAsia="en-GB"/>
              </w:rPr>
            </w:pPr>
          </w:p>
        </w:tc>
        <w:tc>
          <w:tcPr>
            <w:tcW w:w="1460" w:type="dxa"/>
            <w:tcBorders>
              <w:top w:val="nil"/>
              <w:left w:val="nil"/>
              <w:bottom w:val="nil"/>
              <w:right w:val="nil"/>
            </w:tcBorders>
            <w:shd w:val="clear" w:color="auto" w:fill="auto"/>
            <w:noWrap/>
            <w:vAlign w:val="bottom"/>
            <w:hideMark/>
          </w:tcPr>
          <w:p w14:paraId="7C66212C"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51385F9"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9079E5E"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045327D6"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052BEC40"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01130CE0"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52E194A3"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1E385F3E" w14:textId="77777777" w:rsidTr="0065184E">
        <w:trPr>
          <w:trHeight w:val="330"/>
        </w:trPr>
        <w:tc>
          <w:tcPr>
            <w:tcW w:w="1818" w:type="dxa"/>
            <w:tcBorders>
              <w:top w:val="nil"/>
              <w:left w:val="nil"/>
              <w:bottom w:val="nil"/>
              <w:right w:val="nil"/>
            </w:tcBorders>
            <w:shd w:val="clear" w:color="auto" w:fill="auto"/>
            <w:noWrap/>
            <w:vAlign w:val="bottom"/>
            <w:hideMark/>
          </w:tcPr>
          <w:p w14:paraId="0A8D6954"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ANOVA</w:t>
            </w:r>
          </w:p>
        </w:tc>
        <w:tc>
          <w:tcPr>
            <w:tcW w:w="1162" w:type="dxa"/>
            <w:tcBorders>
              <w:top w:val="nil"/>
              <w:left w:val="nil"/>
              <w:bottom w:val="nil"/>
              <w:right w:val="nil"/>
            </w:tcBorders>
            <w:shd w:val="clear" w:color="auto" w:fill="auto"/>
            <w:noWrap/>
            <w:vAlign w:val="bottom"/>
            <w:hideMark/>
          </w:tcPr>
          <w:p w14:paraId="6E0E6B05" w14:textId="77777777" w:rsidR="0065184E" w:rsidRPr="0065184E" w:rsidRDefault="0065184E" w:rsidP="0065184E">
            <w:pPr>
              <w:rPr>
                <w:rFonts w:ascii="Times New Roman" w:eastAsia="Times New Roman" w:hAnsi="Times New Roman" w:cs="Times New Roman"/>
                <w:color w:val="000000"/>
                <w:lang w:val="en-GB" w:eastAsia="en-GB"/>
              </w:rPr>
            </w:pPr>
          </w:p>
        </w:tc>
        <w:tc>
          <w:tcPr>
            <w:tcW w:w="1460" w:type="dxa"/>
            <w:tcBorders>
              <w:top w:val="nil"/>
              <w:left w:val="nil"/>
              <w:bottom w:val="nil"/>
              <w:right w:val="nil"/>
            </w:tcBorders>
            <w:shd w:val="clear" w:color="auto" w:fill="auto"/>
            <w:noWrap/>
            <w:vAlign w:val="bottom"/>
            <w:hideMark/>
          </w:tcPr>
          <w:p w14:paraId="3A2C7ECD"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8094C2C"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7BC1BAF"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067EF167"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4EFFB464"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42B82E1B"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2ECD8A1E"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456038D7" w14:textId="77777777" w:rsidTr="0065184E">
        <w:trPr>
          <w:trHeight w:val="315"/>
        </w:trPr>
        <w:tc>
          <w:tcPr>
            <w:tcW w:w="1818" w:type="dxa"/>
            <w:tcBorders>
              <w:top w:val="single" w:sz="8" w:space="0" w:color="auto"/>
              <w:left w:val="nil"/>
              <w:bottom w:val="single" w:sz="4" w:space="0" w:color="auto"/>
              <w:right w:val="nil"/>
            </w:tcBorders>
            <w:shd w:val="clear" w:color="auto" w:fill="auto"/>
            <w:noWrap/>
            <w:vAlign w:val="bottom"/>
            <w:hideMark/>
          </w:tcPr>
          <w:p w14:paraId="73AA85CB"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 </w:t>
            </w:r>
          </w:p>
        </w:tc>
        <w:tc>
          <w:tcPr>
            <w:tcW w:w="1162" w:type="dxa"/>
            <w:tcBorders>
              <w:top w:val="single" w:sz="8" w:space="0" w:color="auto"/>
              <w:left w:val="nil"/>
              <w:bottom w:val="single" w:sz="4" w:space="0" w:color="auto"/>
              <w:right w:val="nil"/>
            </w:tcBorders>
            <w:shd w:val="clear" w:color="auto" w:fill="auto"/>
            <w:noWrap/>
            <w:vAlign w:val="bottom"/>
            <w:hideMark/>
          </w:tcPr>
          <w:p w14:paraId="6FDBA664" w14:textId="77777777" w:rsidR="0065184E" w:rsidRPr="0065184E" w:rsidRDefault="0065184E" w:rsidP="0065184E">
            <w:pPr>
              <w:jc w:val="center"/>
              <w:rPr>
                <w:rFonts w:ascii="Times New Roman" w:eastAsia="Times New Roman" w:hAnsi="Times New Roman" w:cs="Times New Roman"/>
                <w:i/>
                <w:iCs/>
                <w:color w:val="000000"/>
                <w:lang w:val="en-GB" w:eastAsia="en-GB"/>
              </w:rPr>
            </w:pPr>
            <w:proofErr w:type="spellStart"/>
            <w:r w:rsidRPr="0065184E">
              <w:rPr>
                <w:rFonts w:ascii="Times New Roman" w:eastAsia="Times New Roman" w:hAnsi="Times New Roman" w:cs="Times New Roman"/>
                <w:i/>
                <w:iCs/>
                <w:color w:val="000000"/>
                <w:lang w:val="en-GB" w:eastAsia="en-GB"/>
              </w:rPr>
              <w:t>df</w:t>
            </w:r>
            <w:proofErr w:type="spellEnd"/>
          </w:p>
        </w:tc>
        <w:tc>
          <w:tcPr>
            <w:tcW w:w="1460" w:type="dxa"/>
            <w:tcBorders>
              <w:top w:val="single" w:sz="8" w:space="0" w:color="auto"/>
              <w:left w:val="nil"/>
              <w:bottom w:val="single" w:sz="4" w:space="0" w:color="auto"/>
              <w:right w:val="nil"/>
            </w:tcBorders>
            <w:shd w:val="clear" w:color="auto" w:fill="auto"/>
            <w:noWrap/>
            <w:vAlign w:val="bottom"/>
            <w:hideMark/>
          </w:tcPr>
          <w:p w14:paraId="588B4F06"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SS</w:t>
            </w:r>
          </w:p>
        </w:tc>
        <w:tc>
          <w:tcPr>
            <w:tcW w:w="1080" w:type="dxa"/>
            <w:tcBorders>
              <w:top w:val="single" w:sz="8" w:space="0" w:color="auto"/>
              <w:left w:val="nil"/>
              <w:bottom w:val="single" w:sz="4" w:space="0" w:color="auto"/>
              <w:right w:val="nil"/>
            </w:tcBorders>
            <w:shd w:val="clear" w:color="auto" w:fill="auto"/>
            <w:noWrap/>
            <w:vAlign w:val="bottom"/>
            <w:hideMark/>
          </w:tcPr>
          <w:p w14:paraId="73638D64"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MS</w:t>
            </w:r>
          </w:p>
        </w:tc>
        <w:tc>
          <w:tcPr>
            <w:tcW w:w="1080" w:type="dxa"/>
            <w:tcBorders>
              <w:top w:val="single" w:sz="8" w:space="0" w:color="auto"/>
              <w:left w:val="nil"/>
              <w:bottom w:val="single" w:sz="4" w:space="0" w:color="auto"/>
              <w:right w:val="nil"/>
            </w:tcBorders>
            <w:shd w:val="clear" w:color="auto" w:fill="auto"/>
            <w:noWrap/>
            <w:vAlign w:val="bottom"/>
            <w:hideMark/>
          </w:tcPr>
          <w:p w14:paraId="4D342AF7"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F</w:t>
            </w:r>
          </w:p>
        </w:tc>
        <w:tc>
          <w:tcPr>
            <w:tcW w:w="1350" w:type="dxa"/>
            <w:tcBorders>
              <w:top w:val="single" w:sz="8" w:space="0" w:color="auto"/>
              <w:left w:val="nil"/>
              <w:bottom w:val="single" w:sz="4" w:space="0" w:color="auto"/>
              <w:right w:val="nil"/>
            </w:tcBorders>
            <w:shd w:val="clear" w:color="auto" w:fill="auto"/>
            <w:noWrap/>
            <w:vAlign w:val="bottom"/>
            <w:hideMark/>
          </w:tcPr>
          <w:p w14:paraId="65612676"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Significance F</w:t>
            </w:r>
          </w:p>
        </w:tc>
        <w:tc>
          <w:tcPr>
            <w:tcW w:w="1097" w:type="dxa"/>
            <w:tcBorders>
              <w:top w:val="nil"/>
              <w:left w:val="nil"/>
              <w:bottom w:val="nil"/>
              <w:right w:val="nil"/>
            </w:tcBorders>
            <w:shd w:val="clear" w:color="auto" w:fill="auto"/>
            <w:noWrap/>
            <w:vAlign w:val="bottom"/>
            <w:hideMark/>
          </w:tcPr>
          <w:p w14:paraId="5B0D69D0"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2CA12E73"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3E7FBC1B"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78099A82" w14:textId="77777777" w:rsidTr="0065184E">
        <w:trPr>
          <w:trHeight w:val="315"/>
        </w:trPr>
        <w:tc>
          <w:tcPr>
            <w:tcW w:w="1818" w:type="dxa"/>
            <w:tcBorders>
              <w:top w:val="nil"/>
              <w:left w:val="nil"/>
              <w:bottom w:val="nil"/>
              <w:right w:val="nil"/>
            </w:tcBorders>
            <w:shd w:val="clear" w:color="auto" w:fill="auto"/>
            <w:noWrap/>
            <w:vAlign w:val="bottom"/>
            <w:hideMark/>
          </w:tcPr>
          <w:p w14:paraId="17717290"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Regression</w:t>
            </w:r>
          </w:p>
        </w:tc>
        <w:tc>
          <w:tcPr>
            <w:tcW w:w="1162" w:type="dxa"/>
            <w:tcBorders>
              <w:top w:val="nil"/>
              <w:left w:val="nil"/>
              <w:bottom w:val="nil"/>
              <w:right w:val="nil"/>
            </w:tcBorders>
            <w:shd w:val="clear" w:color="auto" w:fill="auto"/>
            <w:noWrap/>
            <w:vAlign w:val="bottom"/>
            <w:hideMark/>
          </w:tcPr>
          <w:p w14:paraId="7644CBB6"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1</w:t>
            </w:r>
          </w:p>
        </w:tc>
        <w:tc>
          <w:tcPr>
            <w:tcW w:w="1460" w:type="dxa"/>
            <w:tcBorders>
              <w:top w:val="nil"/>
              <w:left w:val="nil"/>
              <w:bottom w:val="nil"/>
              <w:right w:val="nil"/>
            </w:tcBorders>
            <w:shd w:val="clear" w:color="auto" w:fill="auto"/>
            <w:noWrap/>
            <w:vAlign w:val="bottom"/>
            <w:hideMark/>
          </w:tcPr>
          <w:p w14:paraId="4847F74F"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82.77739</w:t>
            </w:r>
          </w:p>
        </w:tc>
        <w:tc>
          <w:tcPr>
            <w:tcW w:w="1080" w:type="dxa"/>
            <w:tcBorders>
              <w:top w:val="nil"/>
              <w:left w:val="nil"/>
              <w:bottom w:val="nil"/>
              <w:right w:val="nil"/>
            </w:tcBorders>
            <w:shd w:val="clear" w:color="auto" w:fill="auto"/>
            <w:noWrap/>
            <w:vAlign w:val="bottom"/>
            <w:hideMark/>
          </w:tcPr>
          <w:p w14:paraId="0BE764A6"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82.77739</w:t>
            </w:r>
          </w:p>
        </w:tc>
        <w:tc>
          <w:tcPr>
            <w:tcW w:w="1080" w:type="dxa"/>
            <w:tcBorders>
              <w:top w:val="nil"/>
              <w:left w:val="nil"/>
              <w:bottom w:val="nil"/>
              <w:right w:val="nil"/>
            </w:tcBorders>
            <w:shd w:val="clear" w:color="auto" w:fill="auto"/>
            <w:noWrap/>
            <w:vAlign w:val="bottom"/>
            <w:hideMark/>
          </w:tcPr>
          <w:p w14:paraId="470CEAB4"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16.87816</w:t>
            </w:r>
          </w:p>
        </w:tc>
        <w:tc>
          <w:tcPr>
            <w:tcW w:w="1350" w:type="dxa"/>
            <w:tcBorders>
              <w:top w:val="nil"/>
              <w:left w:val="nil"/>
              <w:bottom w:val="nil"/>
              <w:right w:val="nil"/>
            </w:tcBorders>
            <w:shd w:val="clear" w:color="auto" w:fill="auto"/>
            <w:noWrap/>
            <w:vAlign w:val="bottom"/>
            <w:hideMark/>
          </w:tcPr>
          <w:p w14:paraId="5594D049"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8.33E-05</w:t>
            </w:r>
          </w:p>
        </w:tc>
        <w:tc>
          <w:tcPr>
            <w:tcW w:w="1097" w:type="dxa"/>
            <w:tcBorders>
              <w:top w:val="nil"/>
              <w:left w:val="nil"/>
              <w:bottom w:val="nil"/>
              <w:right w:val="nil"/>
            </w:tcBorders>
            <w:shd w:val="clear" w:color="auto" w:fill="auto"/>
            <w:noWrap/>
            <w:vAlign w:val="bottom"/>
            <w:hideMark/>
          </w:tcPr>
          <w:p w14:paraId="490752A4"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38FA3A6A"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729FD05E"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2FDDF9F6" w14:textId="77777777" w:rsidTr="0065184E">
        <w:trPr>
          <w:trHeight w:val="315"/>
        </w:trPr>
        <w:tc>
          <w:tcPr>
            <w:tcW w:w="1818" w:type="dxa"/>
            <w:tcBorders>
              <w:top w:val="nil"/>
              <w:left w:val="nil"/>
              <w:bottom w:val="nil"/>
              <w:right w:val="nil"/>
            </w:tcBorders>
            <w:shd w:val="clear" w:color="auto" w:fill="auto"/>
            <w:noWrap/>
            <w:vAlign w:val="bottom"/>
            <w:hideMark/>
          </w:tcPr>
          <w:p w14:paraId="237970E1"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Residual</w:t>
            </w:r>
          </w:p>
        </w:tc>
        <w:tc>
          <w:tcPr>
            <w:tcW w:w="1162" w:type="dxa"/>
            <w:tcBorders>
              <w:top w:val="nil"/>
              <w:left w:val="nil"/>
              <w:bottom w:val="nil"/>
              <w:right w:val="nil"/>
            </w:tcBorders>
            <w:shd w:val="clear" w:color="auto" w:fill="auto"/>
            <w:noWrap/>
            <w:vAlign w:val="bottom"/>
            <w:hideMark/>
          </w:tcPr>
          <w:p w14:paraId="04EC20C3"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97</w:t>
            </w:r>
          </w:p>
        </w:tc>
        <w:tc>
          <w:tcPr>
            <w:tcW w:w="1460" w:type="dxa"/>
            <w:tcBorders>
              <w:top w:val="nil"/>
              <w:left w:val="nil"/>
              <w:bottom w:val="nil"/>
              <w:right w:val="nil"/>
            </w:tcBorders>
            <w:shd w:val="clear" w:color="auto" w:fill="auto"/>
            <w:noWrap/>
            <w:vAlign w:val="bottom"/>
            <w:hideMark/>
          </w:tcPr>
          <w:p w14:paraId="71B19514"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475.7277</w:t>
            </w:r>
          </w:p>
        </w:tc>
        <w:tc>
          <w:tcPr>
            <w:tcW w:w="1080" w:type="dxa"/>
            <w:tcBorders>
              <w:top w:val="nil"/>
              <w:left w:val="nil"/>
              <w:bottom w:val="nil"/>
              <w:right w:val="nil"/>
            </w:tcBorders>
            <w:shd w:val="clear" w:color="auto" w:fill="auto"/>
            <w:noWrap/>
            <w:vAlign w:val="bottom"/>
            <w:hideMark/>
          </w:tcPr>
          <w:p w14:paraId="44B121F7"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4.904409</w:t>
            </w:r>
          </w:p>
        </w:tc>
        <w:tc>
          <w:tcPr>
            <w:tcW w:w="1080" w:type="dxa"/>
            <w:tcBorders>
              <w:top w:val="nil"/>
              <w:left w:val="nil"/>
              <w:bottom w:val="nil"/>
              <w:right w:val="nil"/>
            </w:tcBorders>
            <w:shd w:val="clear" w:color="auto" w:fill="auto"/>
            <w:noWrap/>
            <w:vAlign w:val="bottom"/>
            <w:hideMark/>
          </w:tcPr>
          <w:p w14:paraId="5A70EAC1"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38EAC8C7"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22254BE4"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0BDD3C41"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415D3599"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6DBE0077" w14:textId="77777777" w:rsidTr="0065184E">
        <w:trPr>
          <w:trHeight w:val="330"/>
        </w:trPr>
        <w:tc>
          <w:tcPr>
            <w:tcW w:w="1818" w:type="dxa"/>
            <w:tcBorders>
              <w:top w:val="nil"/>
              <w:left w:val="nil"/>
              <w:bottom w:val="single" w:sz="8" w:space="0" w:color="auto"/>
              <w:right w:val="nil"/>
            </w:tcBorders>
            <w:shd w:val="clear" w:color="auto" w:fill="auto"/>
            <w:noWrap/>
            <w:vAlign w:val="bottom"/>
            <w:hideMark/>
          </w:tcPr>
          <w:p w14:paraId="71CB21DD"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Total</w:t>
            </w:r>
          </w:p>
        </w:tc>
        <w:tc>
          <w:tcPr>
            <w:tcW w:w="1162" w:type="dxa"/>
            <w:tcBorders>
              <w:top w:val="nil"/>
              <w:left w:val="nil"/>
              <w:bottom w:val="single" w:sz="8" w:space="0" w:color="auto"/>
              <w:right w:val="nil"/>
            </w:tcBorders>
            <w:shd w:val="clear" w:color="auto" w:fill="auto"/>
            <w:noWrap/>
            <w:vAlign w:val="bottom"/>
            <w:hideMark/>
          </w:tcPr>
          <w:p w14:paraId="18DF10C7"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98</w:t>
            </w:r>
          </w:p>
        </w:tc>
        <w:tc>
          <w:tcPr>
            <w:tcW w:w="1460" w:type="dxa"/>
            <w:tcBorders>
              <w:top w:val="nil"/>
              <w:left w:val="nil"/>
              <w:bottom w:val="single" w:sz="8" w:space="0" w:color="auto"/>
              <w:right w:val="nil"/>
            </w:tcBorders>
            <w:shd w:val="clear" w:color="auto" w:fill="auto"/>
            <w:noWrap/>
            <w:vAlign w:val="bottom"/>
            <w:hideMark/>
          </w:tcPr>
          <w:p w14:paraId="40934E93"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558.5051</w:t>
            </w:r>
          </w:p>
        </w:tc>
        <w:tc>
          <w:tcPr>
            <w:tcW w:w="1080" w:type="dxa"/>
            <w:tcBorders>
              <w:top w:val="nil"/>
              <w:left w:val="nil"/>
              <w:bottom w:val="single" w:sz="8" w:space="0" w:color="auto"/>
              <w:right w:val="nil"/>
            </w:tcBorders>
            <w:shd w:val="clear" w:color="auto" w:fill="auto"/>
            <w:noWrap/>
            <w:vAlign w:val="bottom"/>
            <w:hideMark/>
          </w:tcPr>
          <w:p w14:paraId="6E3A44A7"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 </w:t>
            </w:r>
          </w:p>
        </w:tc>
        <w:tc>
          <w:tcPr>
            <w:tcW w:w="1080" w:type="dxa"/>
            <w:tcBorders>
              <w:top w:val="nil"/>
              <w:left w:val="nil"/>
              <w:bottom w:val="single" w:sz="8" w:space="0" w:color="auto"/>
              <w:right w:val="nil"/>
            </w:tcBorders>
            <w:shd w:val="clear" w:color="auto" w:fill="auto"/>
            <w:noWrap/>
            <w:vAlign w:val="bottom"/>
            <w:hideMark/>
          </w:tcPr>
          <w:p w14:paraId="4C68A00C"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 </w:t>
            </w:r>
          </w:p>
        </w:tc>
        <w:tc>
          <w:tcPr>
            <w:tcW w:w="1350" w:type="dxa"/>
            <w:tcBorders>
              <w:top w:val="nil"/>
              <w:left w:val="nil"/>
              <w:bottom w:val="single" w:sz="8" w:space="0" w:color="auto"/>
              <w:right w:val="nil"/>
            </w:tcBorders>
            <w:shd w:val="clear" w:color="auto" w:fill="auto"/>
            <w:noWrap/>
            <w:vAlign w:val="bottom"/>
            <w:hideMark/>
          </w:tcPr>
          <w:p w14:paraId="64D0BD0E"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 </w:t>
            </w:r>
          </w:p>
        </w:tc>
        <w:tc>
          <w:tcPr>
            <w:tcW w:w="1097" w:type="dxa"/>
            <w:tcBorders>
              <w:top w:val="nil"/>
              <w:left w:val="nil"/>
              <w:bottom w:val="nil"/>
              <w:right w:val="nil"/>
            </w:tcBorders>
            <w:shd w:val="clear" w:color="auto" w:fill="auto"/>
            <w:noWrap/>
            <w:vAlign w:val="bottom"/>
            <w:hideMark/>
          </w:tcPr>
          <w:p w14:paraId="36F1B3FA"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71925B41"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16C3B9DD"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72D14134" w14:textId="77777777" w:rsidTr="0065184E">
        <w:trPr>
          <w:trHeight w:val="330"/>
        </w:trPr>
        <w:tc>
          <w:tcPr>
            <w:tcW w:w="1818" w:type="dxa"/>
            <w:tcBorders>
              <w:top w:val="nil"/>
              <w:left w:val="nil"/>
              <w:bottom w:val="nil"/>
              <w:right w:val="nil"/>
            </w:tcBorders>
            <w:shd w:val="clear" w:color="auto" w:fill="auto"/>
            <w:noWrap/>
            <w:vAlign w:val="bottom"/>
            <w:hideMark/>
          </w:tcPr>
          <w:p w14:paraId="2D24C360" w14:textId="77777777" w:rsidR="0065184E" w:rsidRPr="0065184E" w:rsidRDefault="0065184E" w:rsidP="0065184E">
            <w:pPr>
              <w:rPr>
                <w:rFonts w:ascii="Times New Roman" w:eastAsia="Times New Roman" w:hAnsi="Times New Roman" w:cs="Times New Roman"/>
                <w:color w:val="000000"/>
                <w:lang w:val="en-GB" w:eastAsia="en-GB"/>
              </w:rPr>
            </w:pPr>
          </w:p>
        </w:tc>
        <w:tc>
          <w:tcPr>
            <w:tcW w:w="1162" w:type="dxa"/>
            <w:tcBorders>
              <w:top w:val="nil"/>
              <w:left w:val="nil"/>
              <w:bottom w:val="nil"/>
              <w:right w:val="nil"/>
            </w:tcBorders>
            <w:shd w:val="clear" w:color="auto" w:fill="auto"/>
            <w:noWrap/>
            <w:vAlign w:val="bottom"/>
            <w:hideMark/>
          </w:tcPr>
          <w:p w14:paraId="7668144F" w14:textId="77777777" w:rsidR="0065184E" w:rsidRPr="0065184E" w:rsidRDefault="0065184E" w:rsidP="0065184E">
            <w:pPr>
              <w:rPr>
                <w:rFonts w:ascii="Times New Roman" w:eastAsia="Times New Roman" w:hAnsi="Times New Roman" w:cs="Times New Roman"/>
                <w:color w:val="000000"/>
                <w:lang w:val="en-GB" w:eastAsia="en-GB"/>
              </w:rPr>
            </w:pPr>
          </w:p>
        </w:tc>
        <w:tc>
          <w:tcPr>
            <w:tcW w:w="1460" w:type="dxa"/>
            <w:tcBorders>
              <w:top w:val="nil"/>
              <w:left w:val="nil"/>
              <w:bottom w:val="nil"/>
              <w:right w:val="nil"/>
            </w:tcBorders>
            <w:shd w:val="clear" w:color="auto" w:fill="auto"/>
            <w:noWrap/>
            <w:vAlign w:val="bottom"/>
            <w:hideMark/>
          </w:tcPr>
          <w:p w14:paraId="11E0241F"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ED671D5" w14:textId="77777777" w:rsidR="0065184E" w:rsidRPr="0065184E" w:rsidRDefault="0065184E" w:rsidP="0065184E">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3D9D789" w14:textId="77777777" w:rsidR="0065184E" w:rsidRPr="0065184E" w:rsidRDefault="0065184E" w:rsidP="0065184E">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372E96D6" w14:textId="77777777" w:rsidR="0065184E" w:rsidRPr="0065184E" w:rsidRDefault="0065184E" w:rsidP="0065184E">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115D5115" w14:textId="77777777" w:rsidR="0065184E" w:rsidRPr="0065184E" w:rsidRDefault="0065184E" w:rsidP="0065184E">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43FC5517" w14:textId="77777777" w:rsidR="0065184E" w:rsidRPr="0065184E" w:rsidRDefault="0065184E" w:rsidP="0065184E">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4259319E" w14:textId="77777777" w:rsidR="0065184E" w:rsidRPr="0065184E" w:rsidRDefault="0065184E" w:rsidP="0065184E">
            <w:pPr>
              <w:rPr>
                <w:rFonts w:ascii="Times New Roman" w:eastAsia="Times New Roman" w:hAnsi="Times New Roman" w:cs="Times New Roman"/>
                <w:color w:val="000000"/>
                <w:lang w:val="en-GB" w:eastAsia="en-GB"/>
              </w:rPr>
            </w:pPr>
          </w:p>
        </w:tc>
      </w:tr>
      <w:tr w:rsidR="0065184E" w:rsidRPr="0065184E" w14:paraId="61BA6F4B" w14:textId="77777777" w:rsidTr="0065184E">
        <w:trPr>
          <w:trHeight w:val="315"/>
        </w:trPr>
        <w:tc>
          <w:tcPr>
            <w:tcW w:w="1818" w:type="dxa"/>
            <w:tcBorders>
              <w:top w:val="single" w:sz="8" w:space="0" w:color="auto"/>
              <w:left w:val="nil"/>
              <w:bottom w:val="single" w:sz="4" w:space="0" w:color="auto"/>
              <w:right w:val="nil"/>
            </w:tcBorders>
            <w:shd w:val="clear" w:color="auto" w:fill="auto"/>
            <w:noWrap/>
            <w:vAlign w:val="bottom"/>
            <w:hideMark/>
          </w:tcPr>
          <w:p w14:paraId="60BF5AAE"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 </w:t>
            </w:r>
          </w:p>
        </w:tc>
        <w:tc>
          <w:tcPr>
            <w:tcW w:w="1162" w:type="dxa"/>
            <w:tcBorders>
              <w:top w:val="single" w:sz="8" w:space="0" w:color="auto"/>
              <w:left w:val="nil"/>
              <w:bottom w:val="single" w:sz="4" w:space="0" w:color="auto"/>
              <w:right w:val="nil"/>
            </w:tcBorders>
            <w:shd w:val="clear" w:color="auto" w:fill="auto"/>
            <w:noWrap/>
            <w:vAlign w:val="bottom"/>
            <w:hideMark/>
          </w:tcPr>
          <w:p w14:paraId="2806A98B"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Coefficients</w:t>
            </w:r>
          </w:p>
        </w:tc>
        <w:tc>
          <w:tcPr>
            <w:tcW w:w="1460" w:type="dxa"/>
            <w:tcBorders>
              <w:top w:val="single" w:sz="8" w:space="0" w:color="auto"/>
              <w:left w:val="nil"/>
              <w:bottom w:val="single" w:sz="4" w:space="0" w:color="auto"/>
              <w:right w:val="nil"/>
            </w:tcBorders>
            <w:shd w:val="clear" w:color="auto" w:fill="auto"/>
            <w:noWrap/>
            <w:vAlign w:val="bottom"/>
            <w:hideMark/>
          </w:tcPr>
          <w:p w14:paraId="22A2F54A"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Standard Error</w:t>
            </w:r>
          </w:p>
        </w:tc>
        <w:tc>
          <w:tcPr>
            <w:tcW w:w="1080" w:type="dxa"/>
            <w:tcBorders>
              <w:top w:val="single" w:sz="8" w:space="0" w:color="auto"/>
              <w:left w:val="nil"/>
              <w:bottom w:val="single" w:sz="4" w:space="0" w:color="auto"/>
              <w:right w:val="nil"/>
            </w:tcBorders>
            <w:shd w:val="clear" w:color="auto" w:fill="auto"/>
            <w:noWrap/>
            <w:vAlign w:val="bottom"/>
            <w:hideMark/>
          </w:tcPr>
          <w:p w14:paraId="60A8EFC6"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t Stat</w:t>
            </w:r>
          </w:p>
        </w:tc>
        <w:tc>
          <w:tcPr>
            <w:tcW w:w="1080" w:type="dxa"/>
            <w:tcBorders>
              <w:top w:val="single" w:sz="8" w:space="0" w:color="auto"/>
              <w:left w:val="nil"/>
              <w:bottom w:val="single" w:sz="4" w:space="0" w:color="auto"/>
              <w:right w:val="nil"/>
            </w:tcBorders>
            <w:shd w:val="clear" w:color="auto" w:fill="auto"/>
            <w:noWrap/>
            <w:vAlign w:val="bottom"/>
            <w:hideMark/>
          </w:tcPr>
          <w:p w14:paraId="4C035B3E"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P-value</w:t>
            </w:r>
          </w:p>
        </w:tc>
        <w:tc>
          <w:tcPr>
            <w:tcW w:w="1350" w:type="dxa"/>
            <w:tcBorders>
              <w:top w:val="single" w:sz="8" w:space="0" w:color="auto"/>
              <w:left w:val="nil"/>
              <w:bottom w:val="single" w:sz="4" w:space="0" w:color="auto"/>
              <w:right w:val="nil"/>
            </w:tcBorders>
            <w:shd w:val="clear" w:color="auto" w:fill="auto"/>
            <w:noWrap/>
            <w:vAlign w:val="bottom"/>
            <w:hideMark/>
          </w:tcPr>
          <w:p w14:paraId="37D02AF9"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Lower 95%</w:t>
            </w:r>
          </w:p>
        </w:tc>
        <w:tc>
          <w:tcPr>
            <w:tcW w:w="1097" w:type="dxa"/>
            <w:tcBorders>
              <w:top w:val="single" w:sz="8" w:space="0" w:color="auto"/>
              <w:left w:val="nil"/>
              <w:bottom w:val="single" w:sz="4" w:space="0" w:color="auto"/>
              <w:right w:val="nil"/>
            </w:tcBorders>
            <w:shd w:val="clear" w:color="auto" w:fill="auto"/>
            <w:noWrap/>
            <w:vAlign w:val="bottom"/>
            <w:hideMark/>
          </w:tcPr>
          <w:p w14:paraId="480D56F1"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Upper 95%</w:t>
            </w:r>
          </w:p>
        </w:tc>
        <w:tc>
          <w:tcPr>
            <w:tcW w:w="1274" w:type="dxa"/>
            <w:tcBorders>
              <w:top w:val="single" w:sz="8" w:space="0" w:color="auto"/>
              <w:left w:val="nil"/>
              <w:bottom w:val="single" w:sz="4" w:space="0" w:color="auto"/>
              <w:right w:val="nil"/>
            </w:tcBorders>
            <w:shd w:val="clear" w:color="auto" w:fill="auto"/>
            <w:noWrap/>
            <w:vAlign w:val="bottom"/>
            <w:hideMark/>
          </w:tcPr>
          <w:p w14:paraId="42CD3624"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Lower 95.0%</w:t>
            </w:r>
          </w:p>
        </w:tc>
        <w:tc>
          <w:tcPr>
            <w:tcW w:w="1279" w:type="dxa"/>
            <w:tcBorders>
              <w:top w:val="single" w:sz="8" w:space="0" w:color="auto"/>
              <w:left w:val="nil"/>
              <w:bottom w:val="single" w:sz="4" w:space="0" w:color="auto"/>
              <w:right w:val="nil"/>
            </w:tcBorders>
            <w:shd w:val="clear" w:color="auto" w:fill="auto"/>
            <w:noWrap/>
            <w:vAlign w:val="bottom"/>
            <w:hideMark/>
          </w:tcPr>
          <w:p w14:paraId="55A2CDB5" w14:textId="77777777" w:rsidR="0065184E" w:rsidRPr="0065184E" w:rsidRDefault="0065184E" w:rsidP="0065184E">
            <w:pPr>
              <w:jc w:val="center"/>
              <w:rPr>
                <w:rFonts w:ascii="Times New Roman" w:eastAsia="Times New Roman" w:hAnsi="Times New Roman" w:cs="Times New Roman"/>
                <w:i/>
                <w:iCs/>
                <w:color w:val="000000"/>
                <w:lang w:val="en-GB" w:eastAsia="en-GB"/>
              </w:rPr>
            </w:pPr>
            <w:r w:rsidRPr="0065184E">
              <w:rPr>
                <w:rFonts w:ascii="Times New Roman" w:eastAsia="Times New Roman" w:hAnsi="Times New Roman" w:cs="Times New Roman"/>
                <w:i/>
                <w:iCs/>
                <w:color w:val="000000"/>
                <w:lang w:val="en-GB" w:eastAsia="en-GB"/>
              </w:rPr>
              <w:t>Upper 95.0%</w:t>
            </w:r>
          </w:p>
        </w:tc>
      </w:tr>
      <w:tr w:rsidR="0065184E" w:rsidRPr="0065184E" w14:paraId="624F46E9" w14:textId="77777777" w:rsidTr="0065184E">
        <w:trPr>
          <w:trHeight w:val="315"/>
        </w:trPr>
        <w:tc>
          <w:tcPr>
            <w:tcW w:w="1818" w:type="dxa"/>
            <w:tcBorders>
              <w:top w:val="nil"/>
              <w:left w:val="nil"/>
              <w:bottom w:val="nil"/>
              <w:right w:val="nil"/>
            </w:tcBorders>
            <w:shd w:val="clear" w:color="auto" w:fill="auto"/>
            <w:noWrap/>
            <w:vAlign w:val="bottom"/>
            <w:hideMark/>
          </w:tcPr>
          <w:p w14:paraId="484C8895" w14:textId="77777777" w:rsidR="0065184E" w:rsidRPr="0065184E" w:rsidRDefault="0065184E" w:rsidP="0065184E">
            <w:pPr>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Intercept</w:t>
            </w:r>
          </w:p>
        </w:tc>
        <w:tc>
          <w:tcPr>
            <w:tcW w:w="1162" w:type="dxa"/>
            <w:tcBorders>
              <w:top w:val="nil"/>
              <w:left w:val="nil"/>
              <w:bottom w:val="nil"/>
              <w:right w:val="nil"/>
            </w:tcBorders>
            <w:shd w:val="clear" w:color="auto" w:fill="auto"/>
            <w:noWrap/>
            <w:vAlign w:val="bottom"/>
            <w:hideMark/>
          </w:tcPr>
          <w:p w14:paraId="3B208B07"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6.73497</w:t>
            </w:r>
          </w:p>
        </w:tc>
        <w:tc>
          <w:tcPr>
            <w:tcW w:w="1460" w:type="dxa"/>
            <w:tcBorders>
              <w:top w:val="nil"/>
              <w:left w:val="nil"/>
              <w:bottom w:val="nil"/>
              <w:right w:val="nil"/>
            </w:tcBorders>
            <w:shd w:val="clear" w:color="auto" w:fill="auto"/>
            <w:noWrap/>
            <w:vAlign w:val="bottom"/>
            <w:hideMark/>
          </w:tcPr>
          <w:p w14:paraId="6A826FA5"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0.492662</w:t>
            </w:r>
          </w:p>
        </w:tc>
        <w:tc>
          <w:tcPr>
            <w:tcW w:w="1080" w:type="dxa"/>
            <w:tcBorders>
              <w:top w:val="nil"/>
              <w:left w:val="nil"/>
              <w:bottom w:val="nil"/>
              <w:right w:val="nil"/>
            </w:tcBorders>
            <w:shd w:val="clear" w:color="auto" w:fill="auto"/>
            <w:noWrap/>
            <w:vAlign w:val="bottom"/>
            <w:hideMark/>
          </w:tcPr>
          <w:p w14:paraId="2902008F"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13.67056</w:t>
            </w:r>
          </w:p>
        </w:tc>
        <w:tc>
          <w:tcPr>
            <w:tcW w:w="1080" w:type="dxa"/>
            <w:tcBorders>
              <w:top w:val="nil"/>
              <w:left w:val="nil"/>
              <w:bottom w:val="nil"/>
              <w:right w:val="nil"/>
            </w:tcBorders>
            <w:shd w:val="clear" w:color="auto" w:fill="auto"/>
            <w:noWrap/>
            <w:vAlign w:val="bottom"/>
            <w:hideMark/>
          </w:tcPr>
          <w:p w14:paraId="4CDC2BD7"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2.38E-24</w:t>
            </w:r>
          </w:p>
        </w:tc>
        <w:tc>
          <w:tcPr>
            <w:tcW w:w="1350" w:type="dxa"/>
            <w:tcBorders>
              <w:top w:val="nil"/>
              <w:left w:val="nil"/>
              <w:bottom w:val="nil"/>
              <w:right w:val="nil"/>
            </w:tcBorders>
            <w:shd w:val="clear" w:color="auto" w:fill="auto"/>
            <w:noWrap/>
            <w:vAlign w:val="bottom"/>
            <w:hideMark/>
          </w:tcPr>
          <w:p w14:paraId="358AB24B"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5.757171</w:t>
            </w:r>
          </w:p>
        </w:tc>
        <w:tc>
          <w:tcPr>
            <w:tcW w:w="1097" w:type="dxa"/>
            <w:tcBorders>
              <w:top w:val="nil"/>
              <w:left w:val="nil"/>
              <w:bottom w:val="nil"/>
              <w:right w:val="nil"/>
            </w:tcBorders>
            <w:shd w:val="clear" w:color="auto" w:fill="auto"/>
            <w:noWrap/>
            <w:vAlign w:val="bottom"/>
            <w:hideMark/>
          </w:tcPr>
          <w:p w14:paraId="24E6C343"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7.712768</w:t>
            </w:r>
          </w:p>
        </w:tc>
        <w:tc>
          <w:tcPr>
            <w:tcW w:w="1274" w:type="dxa"/>
            <w:tcBorders>
              <w:top w:val="nil"/>
              <w:left w:val="nil"/>
              <w:bottom w:val="nil"/>
              <w:right w:val="nil"/>
            </w:tcBorders>
            <w:shd w:val="clear" w:color="auto" w:fill="auto"/>
            <w:noWrap/>
            <w:vAlign w:val="bottom"/>
            <w:hideMark/>
          </w:tcPr>
          <w:p w14:paraId="43DD96EA"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5.757171</w:t>
            </w:r>
          </w:p>
        </w:tc>
        <w:tc>
          <w:tcPr>
            <w:tcW w:w="1279" w:type="dxa"/>
            <w:tcBorders>
              <w:top w:val="nil"/>
              <w:left w:val="nil"/>
              <w:bottom w:val="nil"/>
              <w:right w:val="nil"/>
            </w:tcBorders>
            <w:shd w:val="clear" w:color="auto" w:fill="auto"/>
            <w:noWrap/>
            <w:vAlign w:val="bottom"/>
            <w:hideMark/>
          </w:tcPr>
          <w:p w14:paraId="26F363FA"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7.712768</w:t>
            </w:r>
          </w:p>
        </w:tc>
      </w:tr>
      <w:tr w:rsidR="0065184E" w:rsidRPr="0065184E" w14:paraId="0F935708" w14:textId="77777777" w:rsidTr="0065184E">
        <w:trPr>
          <w:trHeight w:val="330"/>
        </w:trPr>
        <w:tc>
          <w:tcPr>
            <w:tcW w:w="1818" w:type="dxa"/>
            <w:tcBorders>
              <w:top w:val="nil"/>
              <w:left w:val="nil"/>
              <w:bottom w:val="single" w:sz="8" w:space="0" w:color="auto"/>
              <w:right w:val="nil"/>
            </w:tcBorders>
            <w:shd w:val="clear" w:color="auto" w:fill="auto"/>
            <w:noWrap/>
            <w:vAlign w:val="bottom"/>
            <w:hideMark/>
          </w:tcPr>
          <w:p w14:paraId="1660315D"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8693089</w:t>
            </w:r>
          </w:p>
        </w:tc>
        <w:tc>
          <w:tcPr>
            <w:tcW w:w="1162" w:type="dxa"/>
            <w:tcBorders>
              <w:top w:val="nil"/>
              <w:left w:val="nil"/>
              <w:bottom w:val="single" w:sz="8" w:space="0" w:color="auto"/>
              <w:right w:val="nil"/>
            </w:tcBorders>
            <w:shd w:val="clear" w:color="auto" w:fill="auto"/>
            <w:noWrap/>
            <w:vAlign w:val="bottom"/>
            <w:hideMark/>
          </w:tcPr>
          <w:p w14:paraId="035272AA"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-6.7E-08</w:t>
            </w:r>
          </w:p>
        </w:tc>
        <w:tc>
          <w:tcPr>
            <w:tcW w:w="1460" w:type="dxa"/>
            <w:tcBorders>
              <w:top w:val="nil"/>
              <w:left w:val="nil"/>
              <w:bottom w:val="single" w:sz="8" w:space="0" w:color="auto"/>
              <w:right w:val="nil"/>
            </w:tcBorders>
            <w:shd w:val="clear" w:color="auto" w:fill="auto"/>
            <w:noWrap/>
            <w:vAlign w:val="bottom"/>
            <w:hideMark/>
          </w:tcPr>
          <w:p w14:paraId="0D0587E0"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1.63E-08</w:t>
            </w:r>
          </w:p>
        </w:tc>
        <w:tc>
          <w:tcPr>
            <w:tcW w:w="1080" w:type="dxa"/>
            <w:tcBorders>
              <w:top w:val="nil"/>
              <w:left w:val="nil"/>
              <w:bottom w:val="single" w:sz="8" w:space="0" w:color="auto"/>
              <w:right w:val="nil"/>
            </w:tcBorders>
            <w:shd w:val="clear" w:color="auto" w:fill="auto"/>
            <w:noWrap/>
            <w:vAlign w:val="bottom"/>
            <w:hideMark/>
          </w:tcPr>
          <w:p w14:paraId="283A64FC"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-4.1083</w:t>
            </w:r>
          </w:p>
        </w:tc>
        <w:tc>
          <w:tcPr>
            <w:tcW w:w="1080" w:type="dxa"/>
            <w:tcBorders>
              <w:top w:val="nil"/>
              <w:left w:val="nil"/>
              <w:bottom w:val="single" w:sz="8" w:space="0" w:color="auto"/>
              <w:right w:val="nil"/>
            </w:tcBorders>
            <w:shd w:val="clear" w:color="auto" w:fill="auto"/>
            <w:noWrap/>
            <w:vAlign w:val="bottom"/>
            <w:hideMark/>
          </w:tcPr>
          <w:p w14:paraId="6340E264"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8.33E-05</w:t>
            </w:r>
          </w:p>
        </w:tc>
        <w:tc>
          <w:tcPr>
            <w:tcW w:w="1350" w:type="dxa"/>
            <w:tcBorders>
              <w:top w:val="nil"/>
              <w:left w:val="nil"/>
              <w:bottom w:val="single" w:sz="8" w:space="0" w:color="auto"/>
              <w:right w:val="nil"/>
            </w:tcBorders>
            <w:shd w:val="clear" w:color="auto" w:fill="auto"/>
            <w:noWrap/>
            <w:vAlign w:val="bottom"/>
            <w:hideMark/>
          </w:tcPr>
          <w:p w14:paraId="4B39F287"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-9.9E-08</w:t>
            </w:r>
          </w:p>
        </w:tc>
        <w:tc>
          <w:tcPr>
            <w:tcW w:w="1097" w:type="dxa"/>
            <w:tcBorders>
              <w:top w:val="nil"/>
              <w:left w:val="nil"/>
              <w:bottom w:val="single" w:sz="8" w:space="0" w:color="auto"/>
              <w:right w:val="nil"/>
            </w:tcBorders>
            <w:shd w:val="clear" w:color="auto" w:fill="auto"/>
            <w:noWrap/>
            <w:vAlign w:val="bottom"/>
            <w:hideMark/>
          </w:tcPr>
          <w:p w14:paraId="0919FF43"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-3.5E-08</w:t>
            </w:r>
          </w:p>
        </w:tc>
        <w:tc>
          <w:tcPr>
            <w:tcW w:w="1274" w:type="dxa"/>
            <w:tcBorders>
              <w:top w:val="nil"/>
              <w:left w:val="nil"/>
              <w:bottom w:val="single" w:sz="8" w:space="0" w:color="auto"/>
              <w:right w:val="nil"/>
            </w:tcBorders>
            <w:shd w:val="clear" w:color="auto" w:fill="auto"/>
            <w:noWrap/>
            <w:vAlign w:val="bottom"/>
            <w:hideMark/>
          </w:tcPr>
          <w:p w14:paraId="45625520"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-9.9E-08</w:t>
            </w:r>
          </w:p>
        </w:tc>
        <w:tc>
          <w:tcPr>
            <w:tcW w:w="1279" w:type="dxa"/>
            <w:tcBorders>
              <w:top w:val="nil"/>
              <w:left w:val="nil"/>
              <w:bottom w:val="single" w:sz="8" w:space="0" w:color="auto"/>
              <w:right w:val="nil"/>
            </w:tcBorders>
            <w:shd w:val="clear" w:color="auto" w:fill="auto"/>
            <w:noWrap/>
            <w:vAlign w:val="bottom"/>
            <w:hideMark/>
          </w:tcPr>
          <w:p w14:paraId="686897C5" w14:textId="77777777" w:rsidR="0065184E" w:rsidRPr="0065184E" w:rsidRDefault="0065184E" w:rsidP="0065184E">
            <w:pPr>
              <w:jc w:val="right"/>
              <w:rPr>
                <w:rFonts w:ascii="Times New Roman" w:eastAsia="Times New Roman" w:hAnsi="Times New Roman" w:cs="Times New Roman"/>
                <w:color w:val="000000"/>
                <w:lang w:val="en-GB" w:eastAsia="en-GB"/>
              </w:rPr>
            </w:pPr>
            <w:r w:rsidRPr="0065184E">
              <w:rPr>
                <w:rFonts w:ascii="Times New Roman" w:eastAsia="Times New Roman" w:hAnsi="Times New Roman" w:cs="Times New Roman"/>
                <w:color w:val="000000"/>
                <w:lang w:val="en-GB" w:eastAsia="en-GB"/>
              </w:rPr>
              <w:t>-3.5E-08</w:t>
            </w:r>
          </w:p>
        </w:tc>
      </w:tr>
    </w:tbl>
    <w:p w14:paraId="6CC7E957" w14:textId="42093EFC" w:rsidR="0065184E" w:rsidRPr="00F15D0F" w:rsidRDefault="00F10F38" w:rsidP="00A36449">
      <w:pPr>
        <w:rPr>
          <w:rFonts w:ascii="Times New Roman" w:hAnsi="Times New Roman" w:cs="Times New Roman"/>
        </w:rPr>
      </w:pPr>
      <w:r w:rsidRPr="00F15D0F">
        <w:rPr>
          <w:rFonts w:ascii="Times New Roman" w:hAnsi="Times New Roman" w:cs="Times New Roman"/>
        </w:rPr>
        <w:t xml:space="preserve"> </w:t>
      </w:r>
    </w:p>
    <w:p w14:paraId="093143F8" w14:textId="6E081C4E" w:rsidR="00F10F38" w:rsidRPr="00F15D0F" w:rsidRDefault="00F10F38" w:rsidP="00A36449">
      <w:pPr>
        <w:rPr>
          <w:rFonts w:ascii="Times New Roman" w:hAnsi="Times New Roman" w:cs="Times New Roman"/>
        </w:rPr>
      </w:pPr>
      <w:r w:rsidRPr="00F15D0F">
        <w:rPr>
          <w:rFonts w:ascii="Times New Roman" w:hAnsi="Times New Roman" w:cs="Times New Roman"/>
        </w:rPr>
        <w:t>Results analysis</w:t>
      </w:r>
    </w:p>
    <w:p w14:paraId="77C224BB" w14:textId="3494ABD5" w:rsidR="00F10F38" w:rsidRPr="00F15D0F" w:rsidRDefault="00F10F38" w:rsidP="00A36449">
      <w:pPr>
        <w:rPr>
          <w:rFonts w:ascii="Times New Roman" w:hAnsi="Times New Roman" w:cs="Times New Roman"/>
        </w:rPr>
      </w:pPr>
      <w:r w:rsidRPr="00F15D0F">
        <w:rPr>
          <w:rFonts w:ascii="Times New Roman" w:hAnsi="Times New Roman" w:cs="Times New Roman"/>
        </w:rPr>
        <w:t xml:space="preserve">  The slope coefficient is -6.7E-08 </w:t>
      </w:r>
      <w:r w:rsidR="00BC1BD8" w:rsidRPr="00F15D0F">
        <w:rPr>
          <w:rFonts w:ascii="Times New Roman" w:hAnsi="Times New Roman" w:cs="Times New Roman"/>
        </w:rPr>
        <w:t>for traditional</w:t>
      </w:r>
      <w:r w:rsidRPr="00F15D0F">
        <w:rPr>
          <w:rFonts w:ascii="Times New Roman" w:hAnsi="Times New Roman" w:cs="Times New Roman"/>
        </w:rPr>
        <w:t xml:space="preserve"> dollar budget and the collabo</w:t>
      </w:r>
      <w:r w:rsidR="00BC1BD8" w:rsidRPr="00F15D0F">
        <w:rPr>
          <w:rFonts w:ascii="Times New Roman" w:hAnsi="Times New Roman" w:cs="Times New Roman"/>
        </w:rPr>
        <w:t>ration</w:t>
      </w:r>
      <w:r w:rsidRPr="00F15D0F">
        <w:rPr>
          <w:rFonts w:ascii="Times New Roman" w:hAnsi="Times New Roman" w:cs="Times New Roman"/>
        </w:rPr>
        <w:t xml:space="preserve"> relationship decrease by -6.7E08 </w:t>
      </w:r>
      <w:r w:rsidR="00BC1BD8" w:rsidRPr="00F15D0F">
        <w:rPr>
          <w:rFonts w:ascii="Times New Roman" w:hAnsi="Times New Roman" w:cs="Times New Roman"/>
        </w:rPr>
        <w:t xml:space="preserve">thus </w:t>
      </w:r>
      <w:r w:rsidR="00BC1BD8" w:rsidRPr="00F15D0F">
        <w:rPr>
          <w:rFonts w:ascii="Times New Roman" w:hAnsi="Times New Roman" w:cs="Times New Roman"/>
        </w:rPr>
        <w:t>Deborah Long</w:t>
      </w:r>
      <w:r w:rsidR="00BC1BD8" w:rsidRPr="00F15D0F">
        <w:rPr>
          <w:rFonts w:ascii="Times New Roman" w:hAnsi="Times New Roman" w:cs="Times New Roman"/>
        </w:rPr>
        <w:t xml:space="preserve">’s hypothesis; </w:t>
      </w:r>
      <w:r w:rsidR="00BC1BD8" w:rsidRPr="00F15D0F">
        <w:rPr>
          <w:rFonts w:ascii="Times New Roman" w:hAnsi="Times New Roman" w:cs="Times New Roman"/>
        </w:rPr>
        <w:t>collaboration is negatively related to organizational size (i.e., the larger the nonprofit, the less likely the need to collaborate with other nonprofit organizations)</w:t>
      </w:r>
      <w:r w:rsidR="00BC1BD8" w:rsidRPr="00F15D0F">
        <w:rPr>
          <w:rFonts w:ascii="Times New Roman" w:hAnsi="Times New Roman" w:cs="Times New Roman"/>
        </w:rPr>
        <w:t xml:space="preserve"> is true.</w:t>
      </w:r>
    </w:p>
    <w:p w14:paraId="7C5F2698" w14:textId="6958939F" w:rsidR="00E44D53" w:rsidRPr="00F15D0F" w:rsidRDefault="00E44D53" w:rsidP="00467BCA">
      <w:pPr>
        <w:rPr>
          <w:rFonts w:ascii="Times New Roman" w:hAnsi="Times New Roman" w:cs="Times New Roman"/>
        </w:rPr>
      </w:pPr>
    </w:p>
    <w:p w14:paraId="3FE34A95" w14:textId="77777777" w:rsidR="00F15D0F" w:rsidRDefault="00F15D0F" w:rsidP="00E44D53">
      <w:pPr>
        <w:rPr>
          <w:rFonts w:ascii="Times New Roman" w:hAnsi="Times New Roman" w:cs="Times New Roman"/>
        </w:rPr>
      </w:pPr>
    </w:p>
    <w:p w14:paraId="0DB10FBF" w14:textId="77777777" w:rsidR="00F15D0F" w:rsidRDefault="00F15D0F" w:rsidP="00E44D53">
      <w:pPr>
        <w:rPr>
          <w:rFonts w:ascii="Times New Roman" w:hAnsi="Times New Roman" w:cs="Times New Roman"/>
        </w:rPr>
      </w:pPr>
    </w:p>
    <w:p w14:paraId="5CB5CF27" w14:textId="77777777" w:rsidR="00F15D0F" w:rsidRDefault="00F15D0F" w:rsidP="00E44D53">
      <w:pPr>
        <w:rPr>
          <w:rFonts w:ascii="Times New Roman" w:hAnsi="Times New Roman" w:cs="Times New Roman"/>
        </w:rPr>
      </w:pPr>
    </w:p>
    <w:p w14:paraId="75B9FF1E" w14:textId="23440663" w:rsidR="00E44D53" w:rsidRPr="00F15D0F" w:rsidRDefault="00E44D53" w:rsidP="00E44D53">
      <w:pPr>
        <w:rPr>
          <w:rFonts w:ascii="Times New Roman" w:hAnsi="Times New Roman" w:cs="Times New Roman"/>
        </w:rPr>
      </w:pPr>
      <w:r w:rsidRPr="00F15D0F">
        <w:rPr>
          <w:rFonts w:ascii="Times New Roman" w:hAnsi="Times New Roman" w:cs="Times New Roman"/>
        </w:rPr>
        <w:t>Q4.</w:t>
      </w:r>
      <w:r w:rsidR="005D729C" w:rsidRPr="00F15D0F">
        <w:rPr>
          <w:rFonts w:ascii="Times New Roman" w:hAnsi="Times New Roman" w:cs="Times New Roman"/>
        </w:rPr>
        <w:t xml:space="preserve"> </w:t>
      </w:r>
      <w:r w:rsidRPr="00F15D0F">
        <w:rPr>
          <w:rFonts w:ascii="Times New Roman" w:hAnsi="Times New Roman" w:cs="Times New Roman"/>
        </w:rPr>
        <w:t xml:space="preserve">The federal government has asked officials in Milwaukee County to collect data on the Supplemental Nutrition Program for Women, Infants, and Children (WIC) in Milwaukee. Federal officials are concerned about whether children born to Hispanic and African American parents as healthy as those born to White.  County officials decide to conduct a pilot study to examine whether there are any differences between these groups. Specifically, officials will examine birth weight data for the three groups (measured in pounds and ounces). Three randomly selected samples of WIC participants are included in the study (each sample includes 100 individuals). The first sample of birth weight data is for babies born to Hispanic (HISPANIC) parents. The second sample is birth weight data for babies born to African American (AFAMERICAN). The THIRD sample is birth weight data for babies born to White (WHITE). </w:t>
      </w:r>
      <w:r w:rsidR="005D729C" w:rsidRPr="00F15D0F">
        <w:rPr>
          <w:rFonts w:ascii="Times New Roman" w:hAnsi="Times New Roman" w:cs="Times New Roman"/>
        </w:rPr>
        <w:t>Upon running the appropriate statistical test, t</w:t>
      </w:r>
      <w:r w:rsidR="00A36449" w:rsidRPr="00F15D0F">
        <w:rPr>
          <w:rFonts w:ascii="Times New Roman" w:hAnsi="Times New Roman" w:cs="Times New Roman"/>
        </w:rPr>
        <w:t>est the hypothesis making specific reference to relevant statistics in the results of analysis. What do you conclude?</w:t>
      </w:r>
    </w:p>
    <w:p w14:paraId="47ED4D44" w14:textId="7B7D24CB" w:rsidR="00E44D53" w:rsidRPr="00F15D0F" w:rsidRDefault="00E44D53" w:rsidP="00467BCA">
      <w:pPr>
        <w:rPr>
          <w:rFonts w:ascii="Times New Roman" w:hAnsi="Times New Roman" w:cs="Times New Roman"/>
        </w:rPr>
      </w:pPr>
    </w:p>
    <w:p w14:paraId="0B900F5E" w14:textId="77777777" w:rsidR="00B04FFC" w:rsidRPr="00F15D0F" w:rsidRDefault="00B04FFC" w:rsidP="00467BCA">
      <w:pPr>
        <w:rPr>
          <w:rFonts w:ascii="Times New Roman" w:hAnsi="Times New Roman" w:cs="Times New Roman"/>
        </w:rPr>
      </w:pPr>
    </w:p>
    <w:tbl>
      <w:tblPr>
        <w:tblW w:w="8233" w:type="dxa"/>
        <w:tblInd w:w="93" w:type="dxa"/>
        <w:tblLook w:val="04A0" w:firstRow="1" w:lastRow="0" w:firstColumn="1" w:lastColumn="0" w:noHBand="0" w:noVBand="1"/>
      </w:tblPr>
      <w:tblGrid>
        <w:gridCol w:w="1890"/>
        <w:gridCol w:w="1116"/>
        <w:gridCol w:w="1116"/>
        <w:gridCol w:w="1116"/>
        <w:gridCol w:w="1116"/>
        <w:gridCol w:w="1116"/>
        <w:gridCol w:w="1116"/>
      </w:tblGrid>
      <w:tr w:rsidR="00B04FFC" w:rsidRPr="00B04FFC" w14:paraId="247456DB" w14:textId="77777777" w:rsidTr="00B04FFC">
        <w:trPr>
          <w:trHeight w:val="315"/>
        </w:trPr>
        <w:tc>
          <w:tcPr>
            <w:tcW w:w="2833" w:type="dxa"/>
            <w:gridSpan w:val="2"/>
            <w:tcBorders>
              <w:top w:val="nil"/>
              <w:left w:val="nil"/>
              <w:bottom w:val="nil"/>
              <w:right w:val="nil"/>
            </w:tcBorders>
            <w:shd w:val="clear" w:color="auto" w:fill="auto"/>
            <w:noWrap/>
            <w:vAlign w:val="bottom"/>
            <w:hideMark/>
          </w:tcPr>
          <w:p w14:paraId="63CBF444" w14:textId="77777777" w:rsidR="00B04FFC" w:rsidRPr="00B04FFC" w:rsidRDefault="00B04FFC" w:rsidP="00B04FFC">
            <w:pPr>
              <w:rPr>
                <w:rFonts w:ascii="Times New Roman" w:eastAsia="Times New Roman" w:hAnsi="Times New Roman" w:cs="Times New Roman"/>
                <w:color w:val="000000"/>
                <w:lang w:val="en-GB" w:eastAsia="en-GB"/>
              </w:rPr>
            </w:pPr>
            <w:proofErr w:type="spellStart"/>
            <w:r w:rsidRPr="00B04FFC">
              <w:rPr>
                <w:rFonts w:ascii="Times New Roman" w:eastAsia="Times New Roman" w:hAnsi="Times New Roman" w:cs="Times New Roman"/>
                <w:color w:val="000000"/>
                <w:lang w:val="en-GB" w:eastAsia="en-GB"/>
              </w:rPr>
              <w:t>Anova</w:t>
            </w:r>
            <w:proofErr w:type="spellEnd"/>
            <w:r w:rsidRPr="00B04FFC">
              <w:rPr>
                <w:rFonts w:ascii="Times New Roman" w:eastAsia="Times New Roman" w:hAnsi="Times New Roman" w:cs="Times New Roman"/>
                <w:color w:val="000000"/>
                <w:lang w:val="en-GB" w:eastAsia="en-GB"/>
              </w:rPr>
              <w:t>: Single Factor</w:t>
            </w:r>
          </w:p>
        </w:tc>
        <w:tc>
          <w:tcPr>
            <w:tcW w:w="1080" w:type="dxa"/>
            <w:tcBorders>
              <w:top w:val="nil"/>
              <w:left w:val="nil"/>
              <w:bottom w:val="nil"/>
              <w:right w:val="nil"/>
            </w:tcBorders>
            <w:shd w:val="clear" w:color="auto" w:fill="auto"/>
            <w:noWrap/>
            <w:vAlign w:val="bottom"/>
            <w:hideMark/>
          </w:tcPr>
          <w:p w14:paraId="2266B19E"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8B8B6DD"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14C2C87"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25514A1"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505394F"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6CC51FD6" w14:textId="77777777" w:rsidTr="00B04FFC">
        <w:trPr>
          <w:trHeight w:val="315"/>
        </w:trPr>
        <w:tc>
          <w:tcPr>
            <w:tcW w:w="1890" w:type="dxa"/>
            <w:tcBorders>
              <w:top w:val="nil"/>
              <w:left w:val="nil"/>
              <w:bottom w:val="nil"/>
              <w:right w:val="nil"/>
            </w:tcBorders>
            <w:shd w:val="clear" w:color="auto" w:fill="auto"/>
            <w:noWrap/>
            <w:vAlign w:val="bottom"/>
            <w:hideMark/>
          </w:tcPr>
          <w:p w14:paraId="1E34CA28" w14:textId="77777777" w:rsidR="00B04FFC" w:rsidRPr="00B04FFC" w:rsidRDefault="00B04FFC" w:rsidP="00B04FFC">
            <w:pPr>
              <w:rPr>
                <w:rFonts w:ascii="Times New Roman" w:eastAsia="Times New Roman" w:hAnsi="Times New Roman" w:cs="Times New Roman"/>
                <w:color w:val="000000"/>
                <w:lang w:val="en-GB" w:eastAsia="en-GB"/>
              </w:rPr>
            </w:pPr>
          </w:p>
        </w:tc>
        <w:tc>
          <w:tcPr>
            <w:tcW w:w="943" w:type="dxa"/>
            <w:tcBorders>
              <w:top w:val="nil"/>
              <w:left w:val="nil"/>
              <w:bottom w:val="nil"/>
              <w:right w:val="nil"/>
            </w:tcBorders>
            <w:shd w:val="clear" w:color="auto" w:fill="auto"/>
            <w:noWrap/>
            <w:vAlign w:val="bottom"/>
            <w:hideMark/>
          </w:tcPr>
          <w:p w14:paraId="6A3C15A7"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E179F8E"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B50D60B"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730141A"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A7FF473"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9D1B2CD"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4142B277" w14:textId="77777777" w:rsidTr="00B04FFC">
        <w:trPr>
          <w:trHeight w:val="330"/>
        </w:trPr>
        <w:tc>
          <w:tcPr>
            <w:tcW w:w="2833" w:type="dxa"/>
            <w:gridSpan w:val="2"/>
            <w:tcBorders>
              <w:top w:val="nil"/>
              <w:left w:val="nil"/>
              <w:bottom w:val="nil"/>
              <w:right w:val="nil"/>
            </w:tcBorders>
            <w:shd w:val="clear" w:color="auto" w:fill="auto"/>
            <w:noWrap/>
            <w:vAlign w:val="bottom"/>
            <w:hideMark/>
          </w:tcPr>
          <w:p w14:paraId="61634BE0"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SUMMARY</w:t>
            </w:r>
          </w:p>
        </w:tc>
        <w:tc>
          <w:tcPr>
            <w:tcW w:w="1080" w:type="dxa"/>
            <w:tcBorders>
              <w:top w:val="nil"/>
              <w:left w:val="nil"/>
              <w:bottom w:val="nil"/>
              <w:right w:val="nil"/>
            </w:tcBorders>
            <w:shd w:val="clear" w:color="auto" w:fill="auto"/>
            <w:noWrap/>
            <w:vAlign w:val="bottom"/>
            <w:hideMark/>
          </w:tcPr>
          <w:p w14:paraId="3962C963"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DD49BDB"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06BDF94"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56CDB06"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C1B601A"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0EB2C252" w14:textId="77777777" w:rsidTr="00B04FFC">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36C56429"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Groups</w:t>
            </w:r>
          </w:p>
        </w:tc>
        <w:tc>
          <w:tcPr>
            <w:tcW w:w="943" w:type="dxa"/>
            <w:tcBorders>
              <w:top w:val="single" w:sz="8" w:space="0" w:color="auto"/>
              <w:left w:val="nil"/>
              <w:bottom w:val="single" w:sz="4" w:space="0" w:color="auto"/>
              <w:right w:val="nil"/>
            </w:tcBorders>
            <w:shd w:val="clear" w:color="auto" w:fill="auto"/>
            <w:noWrap/>
            <w:vAlign w:val="bottom"/>
            <w:hideMark/>
          </w:tcPr>
          <w:p w14:paraId="4DA04612"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Count</w:t>
            </w:r>
          </w:p>
        </w:tc>
        <w:tc>
          <w:tcPr>
            <w:tcW w:w="1080" w:type="dxa"/>
            <w:tcBorders>
              <w:top w:val="single" w:sz="8" w:space="0" w:color="auto"/>
              <w:left w:val="nil"/>
              <w:bottom w:val="single" w:sz="4" w:space="0" w:color="auto"/>
              <w:right w:val="nil"/>
            </w:tcBorders>
            <w:shd w:val="clear" w:color="auto" w:fill="auto"/>
            <w:noWrap/>
            <w:vAlign w:val="bottom"/>
            <w:hideMark/>
          </w:tcPr>
          <w:p w14:paraId="18ACFDD4"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Sum</w:t>
            </w:r>
          </w:p>
        </w:tc>
        <w:tc>
          <w:tcPr>
            <w:tcW w:w="1080" w:type="dxa"/>
            <w:tcBorders>
              <w:top w:val="single" w:sz="8" w:space="0" w:color="auto"/>
              <w:left w:val="nil"/>
              <w:bottom w:val="single" w:sz="4" w:space="0" w:color="auto"/>
              <w:right w:val="nil"/>
            </w:tcBorders>
            <w:shd w:val="clear" w:color="auto" w:fill="auto"/>
            <w:noWrap/>
            <w:vAlign w:val="bottom"/>
            <w:hideMark/>
          </w:tcPr>
          <w:p w14:paraId="3F9266F6"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Average</w:t>
            </w:r>
          </w:p>
        </w:tc>
        <w:tc>
          <w:tcPr>
            <w:tcW w:w="1080" w:type="dxa"/>
            <w:tcBorders>
              <w:top w:val="single" w:sz="8" w:space="0" w:color="auto"/>
              <w:left w:val="nil"/>
              <w:bottom w:val="single" w:sz="4" w:space="0" w:color="auto"/>
              <w:right w:val="nil"/>
            </w:tcBorders>
            <w:shd w:val="clear" w:color="auto" w:fill="auto"/>
            <w:noWrap/>
            <w:vAlign w:val="bottom"/>
            <w:hideMark/>
          </w:tcPr>
          <w:p w14:paraId="6E84C701"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Variance</w:t>
            </w:r>
          </w:p>
        </w:tc>
        <w:tc>
          <w:tcPr>
            <w:tcW w:w="1080" w:type="dxa"/>
            <w:tcBorders>
              <w:top w:val="nil"/>
              <w:left w:val="nil"/>
              <w:bottom w:val="nil"/>
              <w:right w:val="nil"/>
            </w:tcBorders>
            <w:shd w:val="clear" w:color="auto" w:fill="auto"/>
            <w:noWrap/>
            <w:vAlign w:val="bottom"/>
            <w:hideMark/>
          </w:tcPr>
          <w:p w14:paraId="76D350D2"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3D07204"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27B62BA7" w14:textId="77777777" w:rsidTr="00B04FFC">
        <w:trPr>
          <w:trHeight w:val="315"/>
        </w:trPr>
        <w:tc>
          <w:tcPr>
            <w:tcW w:w="1890" w:type="dxa"/>
            <w:tcBorders>
              <w:top w:val="nil"/>
              <w:left w:val="nil"/>
              <w:bottom w:val="nil"/>
              <w:right w:val="nil"/>
            </w:tcBorders>
            <w:shd w:val="clear" w:color="auto" w:fill="auto"/>
            <w:noWrap/>
            <w:vAlign w:val="bottom"/>
            <w:hideMark/>
          </w:tcPr>
          <w:p w14:paraId="7AD58679"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HISPANIC</w:t>
            </w:r>
          </w:p>
        </w:tc>
        <w:tc>
          <w:tcPr>
            <w:tcW w:w="943" w:type="dxa"/>
            <w:tcBorders>
              <w:top w:val="nil"/>
              <w:left w:val="nil"/>
              <w:bottom w:val="nil"/>
              <w:right w:val="nil"/>
            </w:tcBorders>
            <w:shd w:val="clear" w:color="auto" w:fill="auto"/>
            <w:noWrap/>
            <w:vAlign w:val="bottom"/>
            <w:hideMark/>
          </w:tcPr>
          <w:p w14:paraId="6C94C31F"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61</w:t>
            </w:r>
          </w:p>
        </w:tc>
        <w:tc>
          <w:tcPr>
            <w:tcW w:w="1080" w:type="dxa"/>
            <w:tcBorders>
              <w:top w:val="nil"/>
              <w:left w:val="nil"/>
              <w:bottom w:val="nil"/>
              <w:right w:val="nil"/>
            </w:tcBorders>
            <w:shd w:val="clear" w:color="auto" w:fill="auto"/>
            <w:noWrap/>
            <w:vAlign w:val="bottom"/>
            <w:hideMark/>
          </w:tcPr>
          <w:p w14:paraId="220E5D25"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468.5199</w:t>
            </w:r>
          </w:p>
        </w:tc>
        <w:tc>
          <w:tcPr>
            <w:tcW w:w="1080" w:type="dxa"/>
            <w:tcBorders>
              <w:top w:val="nil"/>
              <w:left w:val="nil"/>
              <w:bottom w:val="nil"/>
              <w:right w:val="nil"/>
            </w:tcBorders>
            <w:shd w:val="clear" w:color="auto" w:fill="auto"/>
            <w:noWrap/>
            <w:vAlign w:val="bottom"/>
            <w:hideMark/>
          </w:tcPr>
          <w:p w14:paraId="1C18290A"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7.680654</w:t>
            </w:r>
          </w:p>
        </w:tc>
        <w:tc>
          <w:tcPr>
            <w:tcW w:w="1080" w:type="dxa"/>
            <w:tcBorders>
              <w:top w:val="nil"/>
              <w:left w:val="nil"/>
              <w:bottom w:val="nil"/>
              <w:right w:val="nil"/>
            </w:tcBorders>
            <w:shd w:val="clear" w:color="auto" w:fill="auto"/>
            <w:noWrap/>
            <w:vAlign w:val="bottom"/>
            <w:hideMark/>
          </w:tcPr>
          <w:p w14:paraId="65EB1AE1"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3.376196</w:t>
            </w:r>
          </w:p>
        </w:tc>
        <w:tc>
          <w:tcPr>
            <w:tcW w:w="1080" w:type="dxa"/>
            <w:tcBorders>
              <w:top w:val="nil"/>
              <w:left w:val="nil"/>
              <w:bottom w:val="nil"/>
              <w:right w:val="nil"/>
            </w:tcBorders>
            <w:shd w:val="clear" w:color="auto" w:fill="auto"/>
            <w:noWrap/>
            <w:vAlign w:val="bottom"/>
            <w:hideMark/>
          </w:tcPr>
          <w:p w14:paraId="07731710"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54874D0"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533BA423" w14:textId="77777777" w:rsidTr="00B04FFC">
        <w:trPr>
          <w:trHeight w:val="315"/>
        </w:trPr>
        <w:tc>
          <w:tcPr>
            <w:tcW w:w="1890" w:type="dxa"/>
            <w:tcBorders>
              <w:top w:val="nil"/>
              <w:left w:val="nil"/>
              <w:bottom w:val="nil"/>
              <w:right w:val="nil"/>
            </w:tcBorders>
            <w:shd w:val="clear" w:color="auto" w:fill="auto"/>
            <w:noWrap/>
            <w:vAlign w:val="bottom"/>
            <w:hideMark/>
          </w:tcPr>
          <w:p w14:paraId="12B56237"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AFAMERICAN</w:t>
            </w:r>
          </w:p>
        </w:tc>
        <w:tc>
          <w:tcPr>
            <w:tcW w:w="943" w:type="dxa"/>
            <w:tcBorders>
              <w:top w:val="nil"/>
              <w:left w:val="nil"/>
              <w:bottom w:val="nil"/>
              <w:right w:val="nil"/>
            </w:tcBorders>
            <w:shd w:val="clear" w:color="auto" w:fill="auto"/>
            <w:noWrap/>
            <w:vAlign w:val="bottom"/>
            <w:hideMark/>
          </w:tcPr>
          <w:p w14:paraId="53858277"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61</w:t>
            </w:r>
          </w:p>
        </w:tc>
        <w:tc>
          <w:tcPr>
            <w:tcW w:w="1080" w:type="dxa"/>
            <w:tcBorders>
              <w:top w:val="nil"/>
              <w:left w:val="nil"/>
              <w:bottom w:val="nil"/>
              <w:right w:val="nil"/>
            </w:tcBorders>
            <w:shd w:val="clear" w:color="auto" w:fill="auto"/>
            <w:noWrap/>
            <w:vAlign w:val="bottom"/>
            <w:hideMark/>
          </w:tcPr>
          <w:p w14:paraId="43EAE8B2"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485.5642</w:t>
            </w:r>
          </w:p>
        </w:tc>
        <w:tc>
          <w:tcPr>
            <w:tcW w:w="1080" w:type="dxa"/>
            <w:tcBorders>
              <w:top w:val="nil"/>
              <w:left w:val="nil"/>
              <w:bottom w:val="nil"/>
              <w:right w:val="nil"/>
            </w:tcBorders>
            <w:shd w:val="clear" w:color="auto" w:fill="auto"/>
            <w:noWrap/>
            <w:vAlign w:val="bottom"/>
            <w:hideMark/>
          </w:tcPr>
          <w:p w14:paraId="25EDC9DC"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7.960068</w:t>
            </w:r>
          </w:p>
        </w:tc>
        <w:tc>
          <w:tcPr>
            <w:tcW w:w="1080" w:type="dxa"/>
            <w:tcBorders>
              <w:top w:val="nil"/>
              <w:left w:val="nil"/>
              <w:bottom w:val="nil"/>
              <w:right w:val="nil"/>
            </w:tcBorders>
            <w:shd w:val="clear" w:color="auto" w:fill="auto"/>
            <w:noWrap/>
            <w:vAlign w:val="bottom"/>
            <w:hideMark/>
          </w:tcPr>
          <w:p w14:paraId="2E65C48E"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2.778703</w:t>
            </w:r>
          </w:p>
        </w:tc>
        <w:tc>
          <w:tcPr>
            <w:tcW w:w="1080" w:type="dxa"/>
            <w:tcBorders>
              <w:top w:val="nil"/>
              <w:left w:val="nil"/>
              <w:bottom w:val="nil"/>
              <w:right w:val="nil"/>
            </w:tcBorders>
            <w:shd w:val="clear" w:color="auto" w:fill="auto"/>
            <w:noWrap/>
            <w:vAlign w:val="bottom"/>
            <w:hideMark/>
          </w:tcPr>
          <w:p w14:paraId="113247F1"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0FE9F8C"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44FC3697" w14:textId="77777777" w:rsidTr="00B04FFC">
        <w:trPr>
          <w:trHeight w:val="330"/>
        </w:trPr>
        <w:tc>
          <w:tcPr>
            <w:tcW w:w="1890" w:type="dxa"/>
            <w:tcBorders>
              <w:top w:val="nil"/>
              <w:left w:val="nil"/>
              <w:bottom w:val="single" w:sz="8" w:space="0" w:color="auto"/>
              <w:right w:val="nil"/>
            </w:tcBorders>
            <w:shd w:val="clear" w:color="auto" w:fill="auto"/>
            <w:noWrap/>
            <w:vAlign w:val="bottom"/>
            <w:hideMark/>
          </w:tcPr>
          <w:p w14:paraId="3214AA3B"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WHITE</w:t>
            </w:r>
          </w:p>
        </w:tc>
        <w:tc>
          <w:tcPr>
            <w:tcW w:w="943" w:type="dxa"/>
            <w:tcBorders>
              <w:top w:val="nil"/>
              <w:left w:val="nil"/>
              <w:bottom w:val="single" w:sz="8" w:space="0" w:color="auto"/>
              <w:right w:val="nil"/>
            </w:tcBorders>
            <w:shd w:val="clear" w:color="auto" w:fill="auto"/>
            <w:noWrap/>
            <w:vAlign w:val="bottom"/>
            <w:hideMark/>
          </w:tcPr>
          <w:p w14:paraId="5DD37944"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78</w:t>
            </w:r>
          </w:p>
        </w:tc>
        <w:tc>
          <w:tcPr>
            <w:tcW w:w="1080" w:type="dxa"/>
            <w:tcBorders>
              <w:top w:val="nil"/>
              <w:left w:val="nil"/>
              <w:bottom w:val="single" w:sz="8" w:space="0" w:color="auto"/>
              <w:right w:val="nil"/>
            </w:tcBorders>
            <w:shd w:val="clear" w:color="auto" w:fill="auto"/>
            <w:noWrap/>
            <w:vAlign w:val="bottom"/>
            <w:hideMark/>
          </w:tcPr>
          <w:p w14:paraId="14E00BC2"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660.4145</w:t>
            </w:r>
          </w:p>
        </w:tc>
        <w:tc>
          <w:tcPr>
            <w:tcW w:w="1080" w:type="dxa"/>
            <w:tcBorders>
              <w:top w:val="nil"/>
              <w:left w:val="nil"/>
              <w:bottom w:val="single" w:sz="8" w:space="0" w:color="auto"/>
              <w:right w:val="nil"/>
            </w:tcBorders>
            <w:shd w:val="clear" w:color="auto" w:fill="auto"/>
            <w:noWrap/>
            <w:vAlign w:val="bottom"/>
            <w:hideMark/>
          </w:tcPr>
          <w:p w14:paraId="722FD416"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8.466853</w:t>
            </w:r>
          </w:p>
        </w:tc>
        <w:tc>
          <w:tcPr>
            <w:tcW w:w="1080" w:type="dxa"/>
            <w:tcBorders>
              <w:top w:val="nil"/>
              <w:left w:val="nil"/>
              <w:bottom w:val="single" w:sz="8" w:space="0" w:color="auto"/>
              <w:right w:val="nil"/>
            </w:tcBorders>
            <w:shd w:val="clear" w:color="auto" w:fill="auto"/>
            <w:noWrap/>
            <w:vAlign w:val="bottom"/>
            <w:hideMark/>
          </w:tcPr>
          <w:p w14:paraId="2FE83C31"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2.926011</w:t>
            </w:r>
          </w:p>
        </w:tc>
        <w:tc>
          <w:tcPr>
            <w:tcW w:w="1080" w:type="dxa"/>
            <w:tcBorders>
              <w:top w:val="nil"/>
              <w:left w:val="nil"/>
              <w:bottom w:val="nil"/>
              <w:right w:val="nil"/>
            </w:tcBorders>
            <w:shd w:val="clear" w:color="auto" w:fill="auto"/>
            <w:noWrap/>
            <w:vAlign w:val="bottom"/>
            <w:hideMark/>
          </w:tcPr>
          <w:p w14:paraId="7B59E25D"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24DFD53"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29663C77" w14:textId="77777777" w:rsidTr="00B04FFC">
        <w:trPr>
          <w:trHeight w:val="315"/>
        </w:trPr>
        <w:tc>
          <w:tcPr>
            <w:tcW w:w="1890" w:type="dxa"/>
            <w:tcBorders>
              <w:top w:val="nil"/>
              <w:left w:val="nil"/>
              <w:bottom w:val="nil"/>
              <w:right w:val="nil"/>
            </w:tcBorders>
            <w:shd w:val="clear" w:color="auto" w:fill="auto"/>
            <w:noWrap/>
            <w:vAlign w:val="bottom"/>
            <w:hideMark/>
          </w:tcPr>
          <w:p w14:paraId="1AC705BD" w14:textId="77777777" w:rsidR="00B04FFC" w:rsidRPr="00B04FFC" w:rsidRDefault="00B04FFC" w:rsidP="00B04FFC">
            <w:pPr>
              <w:rPr>
                <w:rFonts w:ascii="Times New Roman" w:eastAsia="Times New Roman" w:hAnsi="Times New Roman" w:cs="Times New Roman"/>
                <w:color w:val="000000"/>
                <w:lang w:val="en-GB" w:eastAsia="en-GB"/>
              </w:rPr>
            </w:pPr>
          </w:p>
        </w:tc>
        <w:tc>
          <w:tcPr>
            <w:tcW w:w="943" w:type="dxa"/>
            <w:tcBorders>
              <w:top w:val="nil"/>
              <w:left w:val="nil"/>
              <w:bottom w:val="nil"/>
              <w:right w:val="nil"/>
            </w:tcBorders>
            <w:shd w:val="clear" w:color="auto" w:fill="auto"/>
            <w:noWrap/>
            <w:vAlign w:val="bottom"/>
            <w:hideMark/>
          </w:tcPr>
          <w:p w14:paraId="6033F70E"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499B44B"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7A683C7"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A1A3DAA"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BBC6A77"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64D2A8E"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25D1CD4F" w14:textId="77777777" w:rsidTr="00B04FFC">
        <w:trPr>
          <w:trHeight w:val="315"/>
        </w:trPr>
        <w:tc>
          <w:tcPr>
            <w:tcW w:w="1890" w:type="dxa"/>
            <w:tcBorders>
              <w:top w:val="nil"/>
              <w:left w:val="nil"/>
              <w:bottom w:val="nil"/>
              <w:right w:val="nil"/>
            </w:tcBorders>
            <w:shd w:val="clear" w:color="auto" w:fill="auto"/>
            <w:noWrap/>
            <w:vAlign w:val="bottom"/>
            <w:hideMark/>
          </w:tcPr>
          <w:p w14:paraId="522A6185" w14:textId="77777777" w:rsidR="00B04FFC" w:rsidRPr="00B04FFC" w:rsidRDefault="00B04FFC" w:rsidP="00B04FFC">
            <w:pPr>
              <w:rPr>
                <w:rFonts w:ascii="Times New Roman" w:eastAsia="Times New Roman" w:hAnsi="Times New Roman" w:cs="Times New Roman"/>
                <w:color w:val="000000"/>
                <w:lang w:val="en-GB" w:eastAsia="en-GB"/>
              </w:rPr>
            </w:pPr>
          </w:p>
        </w:tc>
        <w:tc>
          <w:tcPr>
            <w:tcW w:w="943" w:type="dxa"/>
            <w:tcBorders>
              <w:top w:val="nil"/>
              <w:left w:val="nil"/>
              <w:bottom w:val="nil"/>
              <w:right w:val="nil"/>
            </w:tcBorders>
            <w:shd w:val="clear" w:color="auto" w:fill="auto"/>
            <w:noWrap/>
            <w:vAlign w:val="bottom"/>
            <w:hideMark/>
          </w:tcPr>
          <w:p w14:paraId="3EEBFF50"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EAE6B49"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456DDD0"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38825A5"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918DD71"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9F42239"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32AF1675" w14:textId="77777777" w:rsidTr="00B04FFC">
        <w:trPr>
          <w:trHeight w:val="330"/>
        </w:trPr>
        <w:tc>
          <w:tcPr>
            <w:tcW w:w="1890" w:type="dxa"/>
            <w:tcBorders>
              <w:top w:val="nil"/>
              <w:left w:val="nil"/>
              <w:bottom w:val="nil"/>
              <w:right w:val="nil"/>
            </w:tcBorders>
            <w:shd w:val="clear" w:color="auto" w:fill="auto"/>
            <w:noWrap/>
            <w:vAlign w:val="bottom"/>
            <w:hideMark/>
          </w:tcPr>
          <w:p w14:paraId="7CBE190D"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ANOVA</w:t>
            </w:r>
          </w:p>
        </w:tc>
        <w:tc>
          <w:tcPr>
            <w:tcW w:w="943" w:type="dxa"/>
            <w:tcBorders>
              <w:top w:val="nil"/>
              <w:left w:val="nil"/>
              <w:bottom w:val="nil"/>
              <w:right w:val="nil"/>
            </w:tcBorders>
            <w:shd w:val="clear" w:color="auto" w:fill="auto"/>
            <w:noWrap/>
            <w:vAlign w:val="bottom"/>
            <w:hideMark/>
          </w:tcPr>
          <w:p w14:paraId="23D40142"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7410C6F"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586AE6E"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ADE7CF8"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46CE2C1"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043C37B"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2F565072" w14:textId="77777777" w:rsidTr="00B04FFC">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01FD5901"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Source of Variation</w:t>
            </w:r>
          </w:p>
        </w:tc>
        <w:tc>
          <w:tcPr>
            <w:tcW w:w="943" w:type="dxa"/>
            <w:tcBorders>
              <w:top w:val="single" w:sz="8" w:space="0" w:color="auto"/>
              <w:left w:val="nil"/>
              <w:bottom w:val="single" w:sz="4" w:space="0" w:color="auto"/>
              <w:right w:val="nil"/>
            </w:tcBorders>
            <w:shd w:val="clear" w:color="auto" w:fill="auto"/>
            <w:noWrap/>
            <w:vAlign w:val="bottom"/>
            <w:hideMark/>
          </w:tcPr>
          <w:p w14:paraId="6F4C2E50"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SS</w:t>
            </w:r>
          </w:p>
        </w:tc>
        <w:tc>
          <w:tcPr>
            <w:tcW w:w="1080" w:type="dxa"/>
            <w:tcBorders>
              <w:top w:val="single" w:sz="8" w:space="0" w:color="auto"/>
              <w:left w:val="nil"/>
              <w:bottom w:val="single" w:sz="4" w:space="0" w:color="auto"/>
              <w:right w:val="nil"/>
            </w:tcBorders>
            <w:shd w:val="clear" w:color="auto" w:fill="auto"/>
            <w:noWrap/>
            <w:vAlign w:val="bottom"/>
            <w:hideMark/>
          </w:tcPr>
          <w:p w14:paraId="5899A0AF" w14:textId="77777777" w:rsidR="00B04FFC" w:rsidRPr="00B04FFC" w:rsidRDefault="00B04FFC" w:rsidP="00B04FFC">
            <w:pPr>
              <w:jc w:val="center"/>
              <w:rPr>
                <w:rFonts w:ascii="Times New Roman" w:eastAsia="Times New Roman" w:hAnsi="Times New Roman" w:cs="Times New Roman"/>
                <w:i/>
                <w:iCs/>
                <w:color w:val="000000"/>
                <w:lang w:val="en-GB" w:eastAsia="en-GB"/>
              </w:rPr>
            </w:pPr>
            <w:proofErr w:type="spellStart"/>
            <w:r w:rsidRPr="00B04FFC">
              <w:rPr>
                <w:rFonts w:ascii="Times New Roman" w:eastAsia="Times New Roman" w:hAnsi="Times New Roman" w:cs="Times New Roman"/>
                <w:i/>
                <w:iCs/>
                <w:color w:val="000000"/>
                <w:lang w:val="en-GB" w:eastAsia="en-GB"/>
              </w:rPr>
              <w:t>df</w:t>
            </w:r>
            <w:proofErr w:type="spellEnd"/>
          </w:p>
        </w:tc>
        <w:tc>
          <w:tcPr>
            <w:tcW w:w="1080" w:type="dxa"/>
            <w:tcBorders>
              <w:top w:val="single" w:sz="8" w:space="0" w:color="auto"/>
              <w:left w:val="nil"/>
              <w:bottom w:val="single" w:sz="4" w:space="0" w:color="auto"/>
              <w:right w:val="nil"/>
            </w:tcBorders>
            <w:shd w:val="clear" w:color="auto" w:fill="auto"/>
            <w:noWrap/>
            <w:vAlign w:val="bottom"/>
            <w:hideMark/>
          </w:tcPr>
          <w:p w14:paraId="18B64074"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MS</w:t>
            </w:r>
          </w:p>
        </w:tc>
        <w:tc>
          <w:tcPr>
            <w:tcW w:w="1080" w:type="dxa"/>
            <w:tcBorders>
              <w:top w:val="single" w:sz="8" w:space="0" w:color="auto"/>
              <w:left w:val="nil"/>
              <w:bottom w:val="single" w:sz="4" w:space="0" w:color="auto"/>
              <w:right w:val="nil"/>
            </w:tcBorders>
            <w:shd w:val="clear" w:color="auto" w:fill="auto"/>
            <w:noWrap/>
            <w:vAlign w:val="bottom"/>
            <w:hideMark/>
          </w:tcPr>
          <w:p w14:paraId="22D364AE"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F</w:t>
            </w:r>
          </w:p>
        </w:tc>
        <w:tc>
          <w:tcPr>
            <w:tcW w:w="1080" w:type="dxa"/>
            <w:tcBorders>
              <w:top w:val="single" w:sz="8" w:space="0" w:color="auto"/>
              <w:left w:val="nil"/>
              <w:bottom w:val="single" w:sz="4" w:space="0" w:color="auto"/>
              <w:right w:val="nil"/>
            </w:tcBorders>
            <w:shd w:val="clear" w:color="auto" w:fill="auto"/>
            <w:noWrap/>
            <w:vAlign w:val="bottom"/>
            <w:hideMark/>
          </w:tcPr>
          <w:p w14:paraId="22CA2614"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P-value</w:t>
            </w:r>
          </w:p>
        </w:tc>
        <w:tc>
          <w:tcPr>
            <w:tcW w:w="1080" w:type="dxa"/>
            <w:tcBorders>
              <w:top w:val="single" w:sz="8" w:space="0" w:color="auto"/>
              <w:left w:val="nil"/>
              <w:bottom w:val="single" w:sz="4" w:space="0" w:color="auto"/>
              <w:right w:val="nil"/>
            </w:tcBorders>
            <w:shd w:val="clear" w:color="auto" w:fill="auto"/>
            <w:noWrap/>
            <w:vAlign w:val="bottom"/>
            <w:hideMark/>
          </w:tcPr>
          <w:p w14:paraId="40238FF4" w14:textId="77777777" w:rsidR="00B04FFC" w:rsidRPr="00B04FFC" w:rsidRDefault="00B04FFC" w:rsidP="00B04FFC">
            <w:pPr>
              <w:jc w:val="center"/>
              <w:rPr>
                <w:rFonts w:ascii="Times New Roman" w:eastAsia="Times New Roman" w:hAnsi="Times New Roman" w:cs="Times New Roman"/>
                <w:i/>
                <w:iCs/>
                <w:color w:val="000000"/>
                <w:lang w:val="en-GB" w:eastAsia="en-GB"/>
              </w:rPr>
            </w:pPr>
            <w:r w:rsidRPr="00B04FFC">
              <w:rPr>
                <w:rFonts w:ascii="Times New Roman" w:eastAsia="Times New Roman" w:hAnsi="Times New Roman" w:cs="Times New Roman"/>
                <w:i/>
                <w:iCs/>
                <w:color w:val="000000"/>
                <w:lang w:val="en-GB" w:eastAsia="en-GB"/>
              </w:rPr>
              <w:t xml:space="preserve">F </w:t>
            </w:r>
            <w:proofErr w:type="spellStart"/>
            <w:r w:rsidRPr="00B04FFC">
              <w:rPr>
                <w:rFonts w:ascii="Times New Roman" w:eastAsia="Times New Roman" w:hAnsi="Times New Roman" w:cs="Times New Roman"/>
                <w:i/>
                <w:iCs/>
                <w:color w:val="000000"/>
                <w:lang w:val="en-GB" w:eastAsia="en-GB"/>
              </w:rPr>
              <w:t>crit</w:t>
            </w:r>
            <w:proofErr w:type="spellEnd"/>
          </w:p>
        </w:tc>
      </w:tr>
      <w:tr w:rsidR="00B04FFC" w:rsidRPr="00B04FFC" w14:paraId="51A8A87A" w14:textId="77777777" w:rsidTr="00B04FFC">
        <w:trPr>
          <w:trHeight w:val="315"/>
        </w:trPr>
        <w:tc>
          <w:tcPr>
            <w:tcW w:w="1890" w:type="dxa"/>
            <w:tcBorders>
              <w:top w:val="nil"/>
              <w:left w:val="nil"/>
              <w:bottom w:val="nil"/>
              <w:right w:val="nil"/>
            </w:tcBorders>
            <w:shd w:val="clear" w:color="auto" w:fill="auto"/>
            <w:noWrap/>
            <w:vAlign w:val="bottom"/>
            <w:hideMark/>
          </w:tcPr>
          <w:p w14:paraId="1D58DFDC"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Between Groups</w:t>
            </w:r>
          </w:p>
        </w:tc>
        <w:tc>
          <w:tcPr>
            <w:tcW w:w="943" w:type="dxa"/>
            <w:tcBorders>
              <w:top w:val="nil"/>
              <w:left w:val="nil"/>
              <w:bottom w:val="nil"/>
              <w:right w:val="nil"/>
            </w:tcBorders>
            <w:shd w:val="clear" w:color="auto" w:fill="auto"/>
            <w:noWrap/>
            <w:vAlign w:val="bottom"/>
            <w:hideMark/>
          </w:tcPr>
          <w:p w14:paraId="7590C878"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22.26735</w:t>
            </w:r>
          </w:p>
        </w:tc>
        <w:tc>
          <w:tcPr>
            <w:tcW w:w="1080" w:type="dxa"/>
            <w:tcBorders>
              <w:top w:val="nil"/>
              <w:left w:val="nil"/>
              <w:bottom w:val="nil"/>
              <w:right w:val="nil"/>
            </w:tcBorders>
            <w:shd w:val="clear" w:color="auto" w:fill="auto"/>
            <w:noWrap/>
            <w:vAlign w:val="bottom"/>
            <w:hideMark/>
          </w:tcPr>
          <w:p w14:paraId="4E67A3B8"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2</w:t>
            </w:r>
          </w:p>
        </w:tc>
        <w:tc>
          <w:tcPr>
            <w:tcW w:w="1080" w:type="dxa"/>
            <w:tcBorders>
              <w:top w:val="nil"/>
              <w:left w:val="nil"/>
              <w:bottom w:val="nil"/>
              <w:right w:val="nil"/>
            </w:tcBorders>
            <w:shd w:val="clear" w:color="auto" w:fill="auto"/>
            <w:noWrap/>
            <w:vAlign w:val="bottom"/>
            <w:hideMark/>
          </w:tcPr>
          <w:p w14:paraId="7900BB0F"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11.13368</w:t>
            </w:r>
          </w:p>
        </w:tc>
        <w:tc>
          <w:tcPr>
            <w:tcW w:w="1080" w:type="dxa"/>
            <w:tcBorders>
              <w:top w:val="nil"/>
              <w:left w:val="nil"/>
              <w:bottom w:val="nil"/>
              <w:right w:val="nil"/>
            </w:tcBorders>
            <w:shd w:val="clear" w:color="auto" w:fill="auto"/>
            <w:noWrap/>
            <w:vAlign w:val="bottom"/>
            <w:hideMark/>
          </w:tcPr>
          <w:p w14:paraId="2C1519E6"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3.688776</w:t>
            </w:r>
          </w:p>
        </w:tc>
        <w:tc>
          <w:tcPr>
            <w:tcW w:w="1080" w:type="dxa"/>
            <w:tcBorders>
              <w:top w:val="nil"/>
              <w:left w:val="nil"/>
              <w:bottom w:val="nil"/>
              <w:right w:val="nil"/>
            </w:tcBorders>
            <w:shd w:val="clear" w:color="auto" w:fill="auto"/>
            <w:noWrap/>
            <w:vAlign w:val="bottom"/>
            <w:hideMark/>
          </w:tcPr>
          <w:p w14:paraId="408F5250"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0.026746</w:t>
            </w:r>
          </w:p>
        </w:tc>
        <w:tc>
          <w:tcPr>
            <w:tcW w:w="1080" w:type="dxa"/>
            <w:tcBorders>
              <w:top w:val="nil"/>
              <w:left w:val="nil"/>
              <w:bottom w:val="nil"/>
              <w:right w:val="nil"/>
            </w:tcBorders>
            <w:shd w:val="clear" w:color="auto" w:fill="auto"/>
            <w:noWrap/>
            <w:vAlign w:val="bottom"/>
            <w:hideMark/>
          </w:tcPr>
          <w:p w14:paraId="5555A506"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3.041753</w:t>
            </w:r>
          </w:p>
        </w:tc>
      </w:tr>
      <w:tr w:rsidR="00B04FFC" w:rsidRPr="00B04FFC" w14:paraId="6ADCFB9D" w14:textId="77777777" w:rsidTr="00B04FFC">
        <w:trPr>
          <w:trHeight w:val="315"/>
        </w:trPr>
        <w:tc>
          <w:tcPr>
            <w:tcW w:w="1890" w:type="dxa"/>
            <w:tcBorders>
              <w:top w:val="nil"/>
              <w:left w:val="nil"/>
              <w:bottom w:val="nil"/>
              <w:right w:val="nil"/>
            </w:tcBorders>
            <w:shd w:val="clear" w:color="auto" w:fill="auto"/>
            <w:noWrap/>
            <w:vAlign w:val="bottom"/>
            <w:hideMark/>
          </w:tcPr>
          <w:p w14:paraId="4E542D3B"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Within Groups</w:t>
            </w:r>
          </w:p>
        </w:tc>
        <w:tc>
          <w:tcPr>
            <w:tcW w:w="943" w:type="dxa"/>
            <w:tcBorders>
              <w:top w:val="nil"/>
              <w:left w:val="nil"/>
              <w:bottom w:val="nil"/>
              <w:right w:val="nil"/>
            </w:tcBorders>
            <w:shd w:val="clear" w:color="auto" w:fill="auto"/>
            <w:noWrap/>
            <w:vAlign w:val="bottom"/>
            <w:hideMark/>
          </w:tcPr>
          <w:p w14:paraId="0E581344"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594.5968</w:t>
            </w:r>
          </w:p>
        </w:tc>
        <w:tc>
          <w:tcPr>
            <w:tcW w:w="1080" w:type="dxa"/>
            <w:tcBorders>
              <w:top w:val="nil"/>
              <w:left w:val="nil"/>
              <w:bottom w:val="nil"/>
              <w:right w:val="nil"/>
            </w:tcBorders>
            <w:shd w:val="clear" w:color="auto" w:fill="auto"/>
            <w:noWrap/>
            <w:vAlign w:val="bottom"/>
            <w:hideMark/>
          </w:tcPr>
          <w:p w14:paraId="63E7E195"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197</w:t>
            </w:r>
          </w:p>
        </w:tc>
        <w:tc>
          <w:tcPr>
            <w:tcW w:w="1080" w:type="dxa"/>
            <w:tcBorders>
              <w:top w:val="nil"/>
              <w:left w:val="nil"/>
              <w:bottom w:val="nil"/>
              <w:right w:val="nil"/>
            </w:tcBorders>
            <w:shd w:val="clear" w:color="auto" w:fill="auto"/>
            <w:noWrap/>
            <w:vAlign w:val="bottom"/>
            <w:hideMark/>
          </w:tcPr>
          <w:p w14:paraId="51C5EEB7"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3.018258</w:t>
            </w:r>
          </w:p>
        </w:tc>
        <w:tc>
          <w:tcPr>
            <w:tcW w:w="1080" w:type="dxa"/>
            <w:tcBorders>
              <w:top w:val="nil"/>
              <w:left w:val="nil"/>
              <w:bottom w:val="nil"/>
              <w:right w:val="nil"/>
            </w:tcBorders>
            <w:shd w:val="clear" w:color="auto" w:fill="auto"/>
            <w:noWrap/>
            <w:vAlign w:val="bottom"/>
            <w:hideMark/>
          </w:tcPr>
          <w:p w14:paraId="3163B74D"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97BD020"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DEC3C94"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6691B639" w14:textId="77777777" w:rsidTr="00B04FFC">
        <w:trPr>
          <w:trHeight w:val="315"/>
        </w:trPr>
        <w:tc>
          <w:tcPr>
            <w:tcW w:w="1890" w:type="dxa"/>
            <w:tcBorders>
              <w:top w:val="nil"/>
              <w:left w:val="nil"/>
              <w:bottom w:val="nil"/>
              <w:right w:val="nil"/>
            </w:tcBorders>
            <w:shd w:val="clear" w:color="auto" w:fill="auto"/>
            <w:noWrap/>
            <w:vAlign w:val="bottom"/>
            <w:hideMark/>
          </w:tcPr>
          <w:p w14:paraId="3AADADFF" w14:textId="77777777" w:rsidR="00B04FFC" w:rsidRPr="00B04FFC" w:rsidRDefault="00B04FFC" w:rsidP="00B04FFC">
            <w:pPr>
              <w:rPr>
                <w:rFonts w:ascii="Times New Roman" w:eastAsia="Times New Roman" w:hAnsi="Times New Roman" w:cs="Times New Roman"/>
                <w:color w:val="000000"/>
                <w:lang w:val="en-GB" w:eastAsia="en-GB"/>
              </w:rPr>
            </w:pPr>
          </w:p>
        </w:tc>
        <w:tc>
          <w:tcPr>
            <w:tcW w:w="943" w:type="dxa"/>
            <w:tcBorders>
              <w:top w:val="nil"/>
              <w:left w:val="nil"/>
              <w:bottom w:val="nil"/>
              <w:right w:val="nil"/>
            </w:tcBorders>
            <w:shd w:val="clear" w:color="auto" w:fill="auto"/>
            <w:noWrap/>
            <w:vAlign w:val="bottom"/>
            <w:hideMark/>
          </w:tcPr>
          <w:p w14:paraId="33F8E222"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E080BAA"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5B46661"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4C86730"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72B6F03" w14:textId="77777777" w:rsidR="00B04FFC" w:rsidRPr="00B04FFC" w:rsidRDefault="00B04FFC" w:rsidP="00B04FFC">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84E8003" w14:textId="77777777" w:rsidR="00B04FFC" w:rsidRPr="00B04FFC" w:rsidRDefault="00B04FFC" w:rsidP="00B04FFC">
            <w:pPr>
              <w:rPr>
                <w:rFonts w:ascii="Times New Roman" w:eastAsia="Times New Roman" w:hAnsi="Times New Roman" w:cs="Times New Roman"/>
                <w:color w:val="000000"/>
                <w:lang w:val="en-GB" w:eastAsia="en-GB"/>
              </w:rPr>
            </w:pPr>
          </w:p>
        </w:tc>
      </w:tr>
      <w:tr w:rsidR="00B04FFC" w:rsidRPr="00B04FFC" w14:paraId="403BFF2D" w14:textId="77777777" w:rsidTr="00B04FFC">
        <w:trPr>
          <w:trHeight w:val="330"/>
        </w:trPr>
        <w:tc>
          <w:tcPr>
            <w:tcW w:w="1890" w:type="dxa"/>
            <w:tcBorders>
              <w:top w:val="nil"/>
              <w:left w:val="nil"/>
              <w:bottom w:val="single" w:sz="8" w:space="0" w:color="auto"/>
              <w:right w:val="nil"/>
            </w:tcBorders>
            <w:shd w:val="clear" w:color="auto" w:fill="auto"/>
            <w:noWrap/>
            <w:vAlign w:val="bottom"/>
            <w:hideMark/>
          </w:tcPr>
          <w:p w14:paraId="7F089F51"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Total</w:t>
            </w:r>
          </w:p>
        </w:tc>
        <w:tc>
          <w:tcPr>
            <w:tcW w:w="943" w:type="dxa"/>
            <w:tcBorders>
              <w:top w:val="nil"/>
              <w:left w:val="nil"/>
              <w:bottom w:val="single" w:sz="8" w:space="0" w:color="auto"/>
              <w:right w:val="nil"/>
            </w:tcBorders>
            <w:shd w:val="clear" w:color="auto" w:fill="auto"/>
            <w:noWrap/>
            <w:vAlign w:val="bottom"/>
            <w:hideMark/>
          </w:tcPr>
          <w:p w14:paraId="08D4D4E0"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616.8641</w:t>
            </w:r>
          </w:p>
        </w:tc>
        <w:tc>
          <w:tcPr>
            <w:tcW w:w="1080" w:type="dxa"/>
            <w:tcBorders>
              <w:top w:val="nil"/>
              <w:left w:val="nil"/>
              <w:bottom w:val="single" w:sz="8" w:space="0" w:color="auto"/>
              <w:right w:val="nil"/>
            </w:tcBorders>
            <w:shd w:val="clear" w:color="auto" w:fill="auto"/>
            <w:noWrap/>
            <w:vAlign w:val="bottom"/>
            <w:hideMark/>
          </w:tcPr>
          <w:p w14:paraId="67F73EF5" w14:textId="77777777" w:rsidR="00B04FFC" w:rsidRPr="00B04FFC" w:rsidRDefault="00B04FFC" w:rsidP="00B04FFC">
            <w:pPr>
              <w:jc w:val="right"/>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199</w:t>
            </w:r>
          </w:p>
        </w:tc>
        <w:tc>
          <w:tcPr>
            <w:tcW w:w="1080" w:type="dxa"/>
            <w:tcBorders>
              <w:top w:val="nil"/>
              <w:left w:val="nil"/>
              <w:bottom w:val="single" w:sz="8" w:space="0" w:color="auto"/>
              <w:right w:val="nil"/>
            </w:tcBorders>
            <w:shd w:val="clear" w:color="auto" w:fill="auto"/>
            <w:noWrap/>
            <w:vAlign w:val="bottom"/>
            <w:hideMark/>
          </w:tcPr>
          <w:p w14:paraId="133735F1"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 </w:t>
            </w:r>
          </w:p>
        </w:tc>
        <w:tc>
          <w:tcPr>
            <w:tcW w:w="1080" w:type="dxa"/>
            <w:tcBorders>
              <w:top w:val="nil"/>
              <w:left w:val="nil"/>
              <w:bottom w:val="single" w:sz="8" w:space="0" w:color="auto"/>
              <w:right w:val="nil"/>
            </w:tcBorders>
            <w:shd w:val="clear" w:color="auto" w:fill="auto"/>
            <w:noWrap/>
            <w:vAlign w:val="bottom"/>
            <w:hideMark/>
          </w:tcPr>
          <w:p w14:paraId="481D1878"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 </w:t>
            </w:r>
          </w:p>
        </w:tc>
        <w:tc>
          <w:tcPr>
            <w:tcW w:w="1080" w:type="dxa"/>
            <w:tcBorders>
              <w:top w:val="nil"/>
              <w:left w:val="nil"/>
              <w:bottom w:val="single" w:sz="8" w:space="0" w:color="auto"/>
              <w:right w:val="nil"/>
            </w:tcBorders>
            <w:shd w:val="clear" w:color="auto" w:fill="auto"/>
            <w:noWrap/>
            <w:vAlign w:val="bottom"/>
            <w:hideMark/>
          </w:tcPr>
          <w:p w14:paraId="1F409D18"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 </w:t>
            </w:r>
          </w:p>
        </w:tc>
        <w:tc>
          <w:tcPr>
            <w:tcW w:w="1080" w:type="dxa"/>
            <w:tcBorders>
              <w:top w:val="nil"/>
              <w:left w:val="nil"/>
              <w:bottom w:val="single" w:sz="8" w:space="0" w:color="auto"/>
              <w:right w:val="nil"/>
            </w:tcBorders>
            <w:shd w:val="clear" w:color="auto" w:fill="auto"/>
            <w:noWrap/>
            <w:vAlign w:val="bottom"/>
            <w:hideMark/>
          </w:tcPr>
          <w:p w14:paraId="0CD771F8" w14:textId="77777777" w:rsidR="00B04FFC" w:rsidRPr="00B04FFC" w:rsidRDefault="00B04FFC" w:rsidP="00B04FFC">
            <w:pPr>
              <w:rPr>
                <w:rFonts w:ascii="Times New Roman" w:eastAsia="Times New Roman" w:hAnsi="Times New Roman" w:cs="Times New Roman"/>
                <w:color w:val="000000"/>
                <w:lang w:val="en-GB" w:eastAsia="en-GB"/>
              </w:rPr>
            </w:pPr>
            <w:r w:rsidRPr="00B04FFC">
              <w:rPr>
                <w:rFonts w:ascii="Times New Roman" w:eastAsia="Times New Roman" w:hAnsi="Times New Roman" w:cs="Times New Roman"/>
                <w:color w:val="000000"/>
                <w:lang w:val="en-GB" w:eastAsia="en-GB"/>
              </w:rPr>
              <w:t> </w:t>
            </w:r>
          </w:p>
        </w:tc>
      </w:tr>
    </w:tbl>
    <w:p w14:paraId="1FEB0837" w14:textId="77777777" w:rsidR="00B04FFC" w:rsidRPr="00F15D0F" w:rsidRDefault="00B04FFC" w:rsidP="00467BCA">
      <w:pPr>
        <w:rPr>
          <w:rFonts w:ascii="Times New Roman" w:hAnsi="Times New Roman" w:cs="Times New Roman"/>
        </w:rPr>
      </w:pPr>
    </w:p>
    <w:p w14:paraId="30AA4F5C" w14:textId="539F4370" w:rsidR="00B04FFC" w:rsidRPr="00F15D0F" w:rsidRDefault="00B04FFC" w:rsidP="00467BCA">
      <w:pPr>
        <w:rPr>
          <w:rFonts w:ascii="Times New Roman" w:hAnsi="Times New Roman" w:cs="Times New Roman"/>
        </w:rPr>
      </w:pPr>
      <w:r w:rsidRPr="00F15D0F">
        <w:rPr>
          <w:rFonts w:ascii="Times New Roman" w:hAnsi="Times New Roman" w:cs="Times New Roman"/>
        </w:rPr>
        <w:t>Results analysis</w:t>
      </w:r>
    </w:p>
    <w:p w14:paraId="58B93125" w14:textId="1ECEF99F" w:rsidR="00B04FFC" w:rsidRPr="00F15D0F" w:rsidRDefault="00B04FFC" w:rsidP="00467BCA">
      <w:pPr>
        <w:rPr>
          <w:rFonts w:ascii="Times New Roman" w:hAnsi="Times New Roman" w:cs="Times New Roman"/>
        </w:rPr>
      </w:pPr>
      <w:r w:rsidRPr="00F15D0F">
        <w:rPr>
          <w:rFonts w:ascii="Times New Roman" w:hAnsi="Times New Roman" w:cs="Times New Roman"/>
        </w:rPr>
        <w:t>The P-value= 0.0267746 is less tha</w:t>
      </w:r>
      <w:r w:rsidR="00DF27DF" w:rsidRPr="00F15D0F">
        <w:rPr>
          <w:rFonts w:ascii="Times New Roman" w:hAnsi="Times New Roman" w:cs="Times New Roman"/>
        </w:rPr>
        <w:t>n significance level of 0.05 therefore we reject the null hypothesis that there are difference between the groups.</w:t>
      </w:r>
    </w:p>
    <w:p w14:paraId="10B33778" w14:textId="77777777" w:rsidR="00B04FFC" w:rsidRPr="00F15D0F" w:rsidRDefault="00B04FFC" w:rsidP="00467BCA">
      <w:pPr>
        <w:rPr>
          <w:rFonts w:ascii="Times New Roman" w:hAnsi="Times New Roman" w:cs="Times New Roman"/>
        </w:rPr>
      </w:pPr>
    </w:p>
    <w:p w14:paraId="45D8F0EC" w14:textId="77777777" w:rsidR="00F15D0F" w:rsidRDefault="00F15D0F" w:rsidP="00467BCA">
      <w:pPr>
        <w:rPr>
          <w:rFonts w:ascii="Times New Roman" w:hAnsi="Times New Roman" w:cs="Times New Roman"/>
        </w:rPr>
      </w:pPr>
    </w:p>
    <w:p w14:paraId="2E9F5AD6" w14:textId="77777777" w:rsidR="00F15D0F" w:rsidRDefault="00F15D0F" w:rsidP="00467BCA">
      <w:pPr>
        <w:rPr>
          <w:rFonts w:ascii="Times New Roman" w:hAnsi="Times New Roman" w:cs="Times New Roman"/>
        </w:rPr>
      </w:pPr>
    </w:p>
    <w:p w14:paraId="326C9A10" w14:textId="77777777" w:rsidR="00F15D0F" w:rsidRDefault="00F15D0F" w:rsidP="00467BCA">
      <w:pPr>
        <w:rPr>
          <w:rFonts w:ascii="Times New Roman" w:hAnsi="Times New Roman" w:cs="Times New Roman"/>
        </w:rPr>
      </w:pPr>
    </w:p>
    <w:p w14:paraId="0B5F14E2" w14:textId="77777777" w:rsidR="00F15D0F" w:rsidRDefault="00F15D0F" w:rsidP="00467BCA">
      <w:pPr>
        <w:rPr>
          <w:rFonts w:ascii="Times New Roman" w:hAnsi="Times New Roman" w:cs="Times New Roman"/>
        </w:rPr>
      </w:pPr>
    </w:p>
    <w:p w14:paraId="59B0D700" w14:textId="77777777" w:rsidR="00F15D0F" w:rsidRDefault="00F15D0F" w:rsidP="00467BCA">
      <w:pPr>
        <w:rPr>
          <w:rFonts w:ascii="Times New Roman" w:hAnsi="Times New Roman" w:cs="Times New Roman"/>
        </w:rPr>
      </w:pPr>
    </w:p>
    <w:p w14:paraId="7034FDFA" w14:textId="77777777" w:rsidR="00F15D0F" w:rsidRDefault="00F15D0F" w:rsidP="00467BCA">
      <w:pPr>
        <w:rPr>
          <w:rFonts w:ascii="Times New Roman" w:hAnsi="Times New Roman" w:cs="Times New Roman"/>
        </w:rPr>
      </w:pPr>
    </w:p>
    <w:p w14:paraId="3C005E00" w14:textId="77777777" w:rsidR="00F15D0F" w:rsidRDefault="00F15D0F" w:rsidP="00467BCA">
      <w:pPr>
        <w:rPr>
          <w:rFonts w:ascii="Times New Roman" w:hAnsi="Times New Roman" w:cs="Times New Roman"/>
        </w:rPr>
      </w:pPr>
    </w:p>
    <w:p w14:paraId="7522FB57" w14:textId="77777777" w:rsidR="00F15D0F" w:rsidRDefault="00F15D0F" w:rsidP="00467BCA">
      <w:pPr>
        <w:rPr>
          <w:rFonts w:ascii="Times New Roman" w:hAnsi="Times New Roman" w:cs="Times New Roman"/>
        </w:rPr>
      </w:pPr>
    </w:p>
    <w:p w14:paraId="5A113489" w14:textId="77777777" w:rsidR="00F15D0F" w:rsidRDefault="00F15D0F" w:rsidP="00467BCA">
      <w:pPr>
        <w:rPr>
          <w:rFonts w:ascii="Times New Roman" w:hAnsi="Times New Roman" w:cs="Times New Roman"/>
        </w:rPr>
      </w:pPr>
    </w:p>
    <w:p w14:paraId="0AF98C8A" w14:textId="755FF90F" w:rsidR="00E44D53" w:rsidRPr="00F15D0F" w:rsidRDefault="00A5153A" w:rsidP="00467BCA">
      <w:pPr>
        <w:rPr>
          <w:rFonts w:ascii="Times New Roman" w:hAnsi="Times New Roman" w:cs="Times New Roman"/>
        </w:rPr>
      </w:pPr>
      <w:r w:rsidRPr="00F15D0F">
        <w:rPr>
          <w:rFonts w:ascii="Times New Roman" w:hAnsi="Times New Roman" w:cs="Times New Roman"/>
        </w:rPr>
        <w:t xml:space="preserve">Q5. </w:t>
      </w:r>
    </w:p>
    <w:p w14:paraId="270AA3CB" w14:textId="532F3316" w:rsidR="00A5153A" w:rsidRPr="00F15D0F" w:rsidRDefault="00A5153A" w:rsidP="00A5153A">
      <w:pPr>
        <w:rPr>
          <w:rFonts w:ascii="Times New Roman" w:hAnsi="Times New Roman" w:cs="Times New Roman"/>
        </w:rPr>
      </w:pPr>
      <w:r w:rsidRPr="00F15D0F">
        <w:rPr>
          <w:rFonts w:ascii="Times New Roman" w:hAnsi="Times New Roman" w:cs="Times New Roman"/>
        </w:rPr>
        <w:t xml:space="preserve">The Shorewood Community Center runs a substance abuse counseling program. Over the course of the 8-week program, clients are expected to attend three counseling sessions per week. Because attendance ultimately affects whether clients succeed, the director of the program would like to obtain a better understanding of why some clients attend more than others. The director asks her research intern to run a </w:t>
      </w:r>
      <w:r w:rsidR="008D1491" w:rsidRPr="00F15D0F">
        <w:rPr>
          <w:rFonts w:ascii="Times New Roman" w:hAnsi="Times New Roman" w:cs="Times New Roman"/>
        </w:rPr>
        <w:t>statistical test</w:t>
      </w:r>
      <w:r w:rsidRPr="00F15D0F">
        <w:rPr>
          <w:rFonts w:ascii="Times New Roman" w:hAnsi="Times New Roman" w:cs="Times New Roman"/>
        </w:rPr>
        <w:t xml:space="preserve"> on the available data for the most recent group of clients </w:t>
      </w:r>
      <w:r w:rsidR="006C7594" w:rsidRPr="00F15D0F">
        <w:rPr>
          <w:rFonts w:ascii="Times New Roman" w:hAnsi="Times New Roman" w:cs="Times New Roman"/>
        </w:rPr>
        <w:t>(</w:t>
      </w:r>
      <w:r w:rsidRPr="00F15D0F">
        <w:rPr>
          <w:rFonts w:ascii="Times New Roman" w:hAnsi="Times New Roman" w:cs="Times New Roman"/>
        </w:rPr>
        <w:t>n</w:t>
      </w:r>
      <w:r w:rsidR="006C7594" w:rsidRPr="00F15D0F">
        <w:rPr>
          <w:rFonts w:ascii="Times New Roman" w:hAnsi="Times New Roman" w:cs="Times New Roman"/>
        </w:rPr>
        <w:t>=75)</w:t>
      </w:r>
      <w:r w:rsidRPr="00F15D0F">
        <w:rPr>
          <w:rFonts w:ascii="Times New Roman" w:hAnsi="Times New Roman" w:cs="Times New Roman"/>
        </w:rPr>
        <w:t xml:space="preserve"> who started (but did not necessarily complete) the program. Days attended is the dependent variable (ATTEND). The independent variables include the following:</w:t>
      </w:r>
    </w:p>
    <w:p w14:paraId="5E3A6CA0" w14:textId="77777777" w:rsidR="00A5153A" w:rsidRPr="00F15D0F" w:rsidRDefault="00A5153A" w:rsidP="00A5153A">
      <w:pPr>
        <w:rPr>
          <w:rFonts w:ascii="Times New Roman" w:hAnsi="Times New Roman" w:cs="Times New Roman"/>
        </w:rPr>
      </w:pPr>
    </w:p>
    <w:p w14:paraId="026613B7" w14:textId="77777777" w:rsidR="00A5153A" w:rsidRPr="00F15D0F" w:rsidRDefault="00A5153A" w:rsidP="00A5153A">
      <w:pPr>
        <w:rPr>
          <w:rFonts w:ascii="Times New Roman" w:hAnsi="Times New Roman" w:cs="Times New Roman"/>
        </w:rPr>
      </w:pPr>
      <w:r w:rsidRPr="00F15D0F">
        <w:rPr>
          <w:rFonts w:ascii="Times New Roman" w:hAnsi="Times New Roman" w:cs="Times New Roman"/>
        </w:rPr>
        <w:t>REFERRAL = A dummy variable for whether the client was referred by the criminal justice system (coded 1 if yes, 0 if not).</w:t>
      </w:r>
    </w:p>
    <w:p w14:paraId="210F01F0" w14:textId="77777777" w:rsidR="00A5153A" w:rsidRPr="00F15D0F" w:rsidRDefault="00A5153A" w:rsidP="00A5153A">
      <w:pPr>
        <w:rPr>
          <w:rFonts w:ascii="Times New Roman" w:hAnsi="Times New Roman" w:cs="Times New Roman"/>
        </w:rPr>
      </w:pPr>
      <w:r w:rsidRPr="00F15D0F">
        <w:rPr>
          <w:rFonts w:ascii="Times New Roman" w:hAnsi="Times New Roman" w:cs="Times New Roman"/>
        </w:rPr>
        <w:t>AGE = Age of client (in years)</w:t>
      </w:r>
    </w:p>
    <w:p w14:paraId="7C111068" w14:textId="77777777" w:rsidR="00A36449" w:rsidRPr="00F15D0F" w:rsidRDefault="00A36449" w:rsidP="00A36449">
      <w:pPr>
        <w:rPr>
          <w:rFonts w:ascii="Times New Roman" w:hAnsi="Times New Roman" w:cs="Times New Roman"/>
        </w:rPr>
      </w:pPr>
    </w:p>
    <w:p w14:paraId="3924831C" w14:textId="0507172F" w:rsidR="00A36449" w:rsidRDefault="00A5153A" w:rsidP="00A36449">
      <w:pPr>
        <w:rPr>
          <w:rFonts w:ascii="Times New Roman" w:hAnsi="Times New Roman" w:cs="Times New Roman"/>
        </w:rPr>
      </w:pPr>
      <w:r w:rsidRPr="00F15D0F">
        <w:rPr>
          <w:rFonts w:ascii="Times New Roman" w:hAnsi="Times New Roman" w:cs="Times New Roman"/>
        </w:rPr>
        <w:t xml:space="preserve">After </w:t>
      </w:r>
      <w:r w:rsidR="00A36449" w:rsidRPr="00F15D0F">
        <w:rPr>
          <w:rFonts w:ascii="Times New Roman" w:hAnsi="Times New Roman" w:cs="Times New Roman"/>
        </w:rPr>
        <w:t>running the appropriate statistical test</w:t>
      </w:r>
      <w:r w:rsidRPr="00F15D0F">
        <w:rPr>
          <w:rFonts w:ascii="Times New Roman" w:hAnsi="Times New Roman" w:cs="Times New Roman"/>
        </w:rPr>
        <w:t>, what can the intern tell the director?</w:t>
      </w:r>
      <w:r w:rsidR="00A36449" w:rsidRPr="00F15D0F">
        <w:rPr>
          <w:rFonts w:ascii="Times New Roman" w:hAnsi="Times New Roman" w:cs="Times New Roman"/>
        </w:rPr>
        <w:t xml:space="preserve"> Make specific reference to relevant statistics in the results of analysis.</w:t>
      </w:r>
    </w:p>
    <w:p w14:paraId="626E139E" w14:textId="77777777" w:rsidR="00847539" w:rsidRDefault="00847539" w:rsidP="00A36449">
      <w:pPr>
        <w:rPr>
          <w:rFonts w:ascii="Times New Roman" w:hAnsi="Times New Roman" w:cs="Times New Roman"/>
        </w:rPr>
      </w:pPr>
    </w:p>
    <w:p w14:paraId="33F36D31" w14:textId="77777777" w:rsidR="00847539" w:rsidRDefault="00847539" w:rsidP="00A36449">
      <w:pPr>
        <w:rPr>
          <w:rFonts w:ascii="Times New Roman" w:hAnsi="Times New Roman" w:cs="Times New Roman"/>
        </w:rPr>
      </w:pPr>
    </w:p>
    <w:p w14:paraId="1CB0ADA5" w14:textId="77777777" w:rsidR="00847539" w:rsidRDefault="00847539" w:rsidP="00A36449">
      <w:pPr>
        <w:rPr>
          <w:rFonts w:ascii="Times New Roman" w:hAnsi="Times New Roman" w:cs="Times New Roman"/>
        </w:rPr>
      </w:pPr>
    </w:p>
    <w:p w14:paraId="4102594D" w14:textId="6E234DC4" w:rsidR="00847539" w:rsidRPr="00F15D0F" w:rsidRDefault="00847539" w:rsidP="00A36449">
      <w:pPr>
        <w:rPr>
          <w:rFonts w:ascii="Times New Roman" w:hAnsi="Times New Roman" w:cs="Times New Roman"/>
        </w:rPr>
      </w:pPr>
      <w:r>
        <w:rPr>
          <w:noProof/>
          <w:lang w:val="en-GB" w:eastAsia="en-GB"/>
        </w:rPr>
        <w:drawing>
          <wp:inline distT="0" distB="0" distL="0" distR="0" wp14:anchorId="5B6B4107" wp14:editId="7E4690C9">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W w:w="11600" w:type="dxa"/>
        <w:tblInd w:w="93" w:type="dxa"/>
        <w:tblLook w:val="04A0" w:firstRow="1" w:lastRow="0" w:firstColumn="1" w:lastColumn="0" w:noHBand="0" w:noVBand="1"/>
      </w:tblPr>
      <w:tblGrid>
        <w:gridCol w:w="1818"/>
        <w:gridCol w:w="1363"/>
        <w:gridCol w:w="1460"/>
        <w:gridCol w:w="1116"/>
        <w:gridCol w:w="1116"/>
        <w:gridCol w:w="1403"/>
        <w:gridCol w:w="1116"/>
        <w:gridCol w:w="1274"/>
        <w:gridCol w:w="1279"/>
      </w:tblGrid>
      <w:tr w:rsidR="002F120B" w:rsidRPr="000F074A" w14:paraId="14A2F28A" w14:textId="77777777" w:rsidTr="004A784D">
        <w:trPr>
          <w:trHeight w:val="315"/>
        </w:trPr>
        <w:tc>
          <w:tcPr>
            <w:tcW w:w="2980" w:type="dxa"/>
            <w:gridSpan w:val="2"/>
            <w:tcBorders>
              <w:top w:val="nil"/>
              <w:left w:val="nil"/>
              <w:bottom w:val="nil"/>
              <w:right w:val="nil"/>
            </w:tcBorders>
            <w:shd w:val="clear" w:color="auto" w:fill="auto"/>
            <w:noWrap/>
            <w:vAlign w:val="bottom"/>
            <w:hideMark/>
          </w:tcPr>
          <w:p w14:paraId="1575BBA0"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SUMMARY OUTPUT</w:t>
            </w:r>
          </w:p>
        </w:tc>
        <w:tc>
          <w:tcPr>
            <w:tcW w:w="1460" w:type="dxa"/>
            <w:tcBorders>
              <w:top w:val="nil"/>
              <w:left w:val="nil"/>
              <w:bottom w:val="nil"/>
              <w:right w:val="nil"/>
            </w:tcBorders>
            <w:shd w:val="clear" w:color="auto" w:fill="auto"/>
            <w:noWrap/>
            <w:vAlign w:val="bottom"/>
            <w:hideMark/>
          </w:tcPr>
          <w:p w14:paraId="60ABAF8C"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57A74ED"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5E468D6"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1696B130"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2E1830F1"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711A515C"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19B01F06"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059B0C72" w14:textId="77777777" w:rsidTr="004A784D">
        <w:trPr>
          <w:trHeight w:val="330"/>
        </w:trPr>
        <w:tc>
          <w:tcPr>
            <w:tcW w:w="1818" w:type="dxa"/>
            <w:tcBorders>
              <w:top w:val="nil"/>
              <w:left w:val="nil"/>
              <w:bottom w:val="nil"/>
              <w:right w:val="nil"/>
            </w:tcBorders>
            <w:shd w:val="clear" w:color="auto" w:fill="auto"/>
            <w:noWrap/>
            <w:vAlign w:val="bottom"/>
            <w:hideMark/>
          </w:tcPr>
          <w:p w14:paraId="4A3F44F1" w14:textId="77777777" w:rsidR="002F120B" w:rsidRPr="000F074A" w:rsidRDefault="002F120B" w:rsidP="004A784D">
            <w:pPr>
              <w:rPr>
                <w:rFonts w:ascii="Times New Roman" w:eastAsia="Times New Roman" w:hAnsi="Times New Roman" w:cs="Times New Roman"/>
                <w:color w:val="000000"/>
                <w:lang w:val="en-GB" w:eastAsia="en-GB"/>
              </w:rPr>
            </w:pPr>
          </w:p>
        </w:tc>
        <w:tc>
          <w:tcPr>
            <w:tcW w:w="1162" w:type="dxa"/>
            <w:tcBorders>
              <w:top w:val="nil"/>
              <w:left w:val="nil"/>
              <w:bottom w:val="nil"/>
              <w:right w:val="nil"/>
            </w:tcBorders>
            <w:shd w:val="clear" w:color="auto" w:fill="auto"/>
            <w:noWrap/>
            <w:vAlign w:val="bottom"/>
            <w:hideMark/>
          </w:tcPr>
          <w:p w14:paraId="78449CDA" w14:textId="77777777" w:rsidR="002F120B" w:rsidRPr="000F074A" w:rsidRDefault="002F120B" w:rsidP="004A784D">
            <w:pPr>
              <w:rPr>
                <w:rFonts w:ascii="Times New Roman" w:eastAsia="Times New Roman" w:hAnsi="Times New Roman" w:cs="Times New Roman"/>
                <w:color w:val="000000"/>
                <w:lang w:val="en-GB" w:eastAsia="en-GB"/>
              </w:rPr>
            </w:pPr>
          </w:p>
        </w:tc>
        <w:tc>
          <w:tcPr>
            <w:tcW w:w="1460" w:type="dxa"/>
            <w:tcBorders>
              <w:top w:val="nil"/>
              <w:left w:val="nil"/>
              <w:bottom w:val="nil"/>
              <w:right w:val="nil"/>
            </w:tcBorders>
            <w:shd w:val="clear" w:color="auto" w:fill="auto"/>
            <w:noWrap/>
            <w:vAlign w:val="bottom"/>
            <w:hideMark/>
          </w:tcPr>
          <w:p w14:paraId="7B424616"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887B39A"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901ED4B"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69F9219F"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158BC6A0"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2E4FB740"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4335E4E5"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1583436C" w14:textId="77777777" w:rsidTr="004A784D">
        <w:trPr>
          <w:trHeight w:val="315"/>
        </w:trPr>
        <w:tc>
          <w:tcPr>
            <w:tcW w:w="2980" w:type="dxa"/>
            <w:gridSpan w:val="2"/>
            <w:tcBorders>
              <w:top w:val="single" w:sz="8" w:space="0" w:color="auto"/>
              <w:left w:val="nil"/>
              <w:bottom w:val="single" w:sz="4" w:space="0" w:color="auto"/>
              <w:right w:val="nil"/>
            </w:tcBorders>
            <w:shd w:val="clear" w:color="auto" w:fill="auto"/>
            <w:noWrap/>
            <w:vAlign w:val="bottom"/>
            <w:hideMark/>
          </w:tcPr>
          <w:p w14:paraId="2839306E"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Regression Statistics</w:t>
            </w:r>
          </w:p>
        </w:tc>
        <w:tc>
          <w:tcPr>
            <w:tcW w:w="1460" w:type="dxa"/>
            <w:tcBorders>
              <w:top w:val="nil"/>
              <w:left w:val="nil"/>
              <w:bottom w:val="nil"/>
              <w:right w:val="nil"/>
            </w:tcBorders>
            <w:shd w:val="clear" w:color="auto" w:fill="auto"/>
            <w:noWrap/>
            <w:vAlign w:val="bottom"/>
            <w:hideMark/>
          </w:tcPr>
          <w:p w14:paraId="3503BC96"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B668B0D"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7F15347"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6014B7D0"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15DC8B6B"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48DD4E14"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6D0936AC"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2006E3AB" w14:textId="77777777" w:rsidTr="004A784D">
        <w:trPr>
          <w:trHeight w:val="315"/>
        </w:trPr>
        <w:tc>
          <w:tcPr>
            <w:tcW w:w="1818" w:type="dxa"/>
            <w:tcBorders>
              <w:top w:val="nil"/>
              <w:left w:val="nil"/>
              <w:bottom w:val="nil"/>
              <w:right w:val="nil"/>
            </w:tcBorders>
            <w:shd w:val="clear" w:color="auto" w:fill="auto"/>
            <w:noWrap/>
            <w:vAlign w:val="bottom"/>
            <w:hideMark/>
          </w:tcPr>
          <w:p w14:paraId="67BE3F1A"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Multiple R</w:t>
            </w:r>
          </w:p>
        </w:tc>
        <w:tc>
          <w:tcPr>
            <w:tcW w:w="1162" w:type="dxa"/>
            <w:tcBorders>
              <w:top w:val="nil"/>
              <w:left w:val="nil"/>
              <w:bottom w:val="nil"/>
              <w:right w:val="nil"/>
            </w:tcBorders>
            <w:shd w:val="clear" w:color="auto" w:fill="auto"/>
            <w:noWrap/>
            <w:vAlign w:val="bottom"/>
            <w:hideMark/>
          </w:tcPr>
          <w:p w14:paraId="0887C37B"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0.387162</w:t>
            </w:r>
          </w:p>
        </w:tc>
        <w:tc>
          <w:tcPr>
            <w:tcW w:w="1460" w:type="dxa"/>
            <w:tcBorders>
              <w:top w:val="nil"/>
              <w:left w:val="nil"/>
              <w:bottom w:val="nil"/>
              <w:right w:val="nil"/>
            </w:tcBorders>
            <w:shd w:val="clear" w:color="auto" w:fill="auto"/>
            <w:noWrap/>
            <w:vAlign w:val="bottom"/>
            <w:hideMark/>
          </w:tcPr>
          <w:p w14:paraId="5B6302E6"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0731AC2"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AD638DA"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674FDBC2"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7DAEA19A"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2F7A8203"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09DA8AAE"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4B05DFC2" w14:textId="77777777" w:rsidTr="004A784D">
        <w:trPr>
          <w:trHeight w:val="315"/>
        </w:trPr>
        <w:tc>
          <w:tcPr>
            <w:tcW w:w="1818" w:type="dxa"/>
            <w:tcBorders>
              <w:top w:val="nil"/>
              <w:left w:val="nil"/>
              <w:bottom w:val="nil"/>
              <w:right w:val="nil"/>
            </w:tcBorders>
            <w:shd w:val="clear" w:color="auto" w:fill="auto"/>
            <w:noWrap/>
            <w:vAlign w:val="bottom"/>
            <w:hideMark/>
          </w:tcPr>
          <w:p w14:paraId="4358E246"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R Square</w:t>
            </w:r>
          </w:p>
        </w:tc>
        <w:tc>
          <w:tcPr>
            <w:tcW w:w="1162" w:type="dxa"/>
            <w:tcBorders>
              <w:top w:val="nil"/>
              <w:left w:val="nil"/>
              <w:bottom w:val="nil"/>
              <w:right w:val="nil"/>
            </w:tcBorders>
            <w:shd w:val="clear" w:color="auto" w:fill="auto"/>
            <w:noWrap/>
            <w:vAlign w:val="bottom"/>
            <w:hideMark/>
          </w:tcPr>
          <w:p w14:paraId="43ED7863"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0.149894</w:t>
            </w:r>
          </w:p>
        </w:tc>
        <w:tc>
          <w:tcPr>
            <w:tcW w:w="1460" w:type="dxa"/>
            <w:tcBorders>
              <w:top w:val="nil"/>
              <w:left w:val="nil"/>
              <w:bottom w:val="nil"/>
              <w:right w:val="nil"/>
            </w:tcBorders>
            <w:shd w:val="clear" w:color="auto" w:fill="auto"/>
            <w:noWrap/>
            <w:vAlign w:val="bottom"/>
            <w:hideMark/>
          </w:tcPr>
          <w:p w14:paraId="08304975"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F7EB8AA"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B7F1D35"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56907715"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7F355224"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3B9D3666"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193CC2B2"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6D85030F" w14:textId="77777777" w:rsidTr="004A784D">
        <w:trPr>
          <w:trHeight w:val="315"/>
        </w:trPr>
        <w:tc>
          <w:tcPr>
            <w:tcW w:w="1818" w:type="dxa"/>
            <w:tcBorders>
              <w:top w:val="nil"/>
              <w:left w:val="nil"/>
              <w:bottom w:val="nil"/>
              <w:right w:val="nil"/>
            </w:tcBorders>
            <w:shd w:val="clear" w:color="auto" w:fill="auto"/>
            <w:noWrap/>
            <w:vAlign w:val="bottom"/>
            <w:hideMark/>
          </w:tcPr>
          <w:p w14:paraId="3B65FF0D"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Adjusted R Square</w:t>
            </w:r>
          </w:p>
        </w:tc>
        <w:tc>
          <w:tcPr>
            <w:tcW w:w="1162" w:type="dxa"/>
            <w:tcBorders>
              <w:top w:val="nil"/>
              <w:left w:val="nil"/>
              <w:bottom w:val="nil"/>
              <w:right w:val="nil"/>
            </w:tcBorders>
            <w:shd w:val="clear" w:color="auto" w:fill="auto"/>
            <w:noWrap/>
            <w:vAlign w:val="bottom"/>
            <w:hideMark/>
          </w:tcPr>
          <w:p w14:paraId="52F66CF0"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0.12628</w:t>
            </w:r>
          </w:p>
        </w:tc>
        <w:tc>
          <w:tcPr>
            <w:tcW w:w="1460" w:type="dxa"/>
            <w:tcBorders>
              <w:top w:val="nil"/>
              <w:left w:val="nil"/>
              <w:bottom w:val="nil"/>
              <w:right w:val="nil"/>
            </w:tcBorders>
            <w:shd w:val="clear" w:color="auto" w:fill="auto"/>
            <w:noWrap/>
            <w:vAlign w:val="bottom"/>
            <w:hideMark/>
          </w:tcPr>
          <w:p w14:paraId="52BE1D83"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27EFAC3"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C66F251"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546AE158"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2353D798"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6282A7E6"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49701FE9"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33785301" w14:textId="77777777" w:rsidTr="004A784D">
        <w:trPr>
          <w:trHeight w:val="315"/>
        </w:trPr>
        <w:tc>
          <w:tcPr>
            <w:tcW w:w="1818" w:type="dxa"/>
            <w:tcBorders>
              <w:top w:val="nil"/>
              <w:left w:val="nil"/>
              <w:bottom w:val="nil"/>
              <w:right w:val="nil"/>
            </w:tcBorders>
            <w:shd w:val="clear" w:color="auto" w:fill="auto"/>
            <w:noWrap/>
            <w:vAlign w:val="bottom"/>
            <w:hideMark/>
          </w:tcPr>
          <w:p w14:paraId="22D3595A"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Standard Error</w:t>
            </w:r>
          </w:p>
        </w:tc>
        <w:tc>
          <w:tcPr>
            <w:tcW w:w="1162" w:type="dxa"/>
            <w:tcBorders>
              <w:top w:val="nil"/>
              <w:left w:val="nil"/>
              <w:bottom w:val="nil"/>
              <w:right w:val="nil"/>
            </w:tcBorders>
            <w:shd w:val="clear" w:color="auto" w:fill="auto"/>
            <w:noWrap/>
            <w:vAlign w:val="bottom"/>
            <w:hideMark/>
          </w:tcPr>
          <w:p w14:paraId="211791C3"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0.356211</w:t>
            </w:r>
          </w:p>
        </w:tc>
        <w:tc>
          <w:tcPr>
            <w:tcW w:w="1460" w:type="dxa"/>
            <w:tcBorders>
              <w:top w:val="nil"/>
              <w:left w:val="nil"/>
              <w:bottom w:val="nil"/>
              <w:right w:val="nil"/>
            </w:tcBorders>
            <w:shd w:val="clear" w:color="auto" w:fill="auto"/>
            <w:noWrap/>
            <w:vAlign w:val="bottom"/>
            <w:hideMark/>
          </w:tcPr>
          <w:p w14:paraId="203FA4EF"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4A7160D"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905D786"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502A119C"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78F27705"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08CCE37F"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3740292C"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46767511" w14:textId="77777777" w:rsidTr="004A784D">
        <w:trPr>
          <w:trHeight w:val="330"/>
        </w:trPr>
        <w:tc>
          <w:tcPr>
            <w:tcW w:w="1818" w:type="dxa"/>
            <w:tcBorders>
              <w:top w:val="nil"/>
              <w:left w:val="nil"/>
              <w:bottom w:val="single" w:sz="8" w:space="0" w:color="auto"/>
              <w:right w:val="nil"/>
            </w:tcBorders>
            <w:shd w:val="clear" w:color="auto" w:fill="auto"/>
            <w:noWrap/>
            <w:vAlign w:val="bottom"/>
            <w:hideMark/>
          </w:tcPr>
          <w:p w14:paraId="2A1514EC"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Observations</w:t>
            </w:r>
          </w:p>
        </w:tc>
        <w:tc>
          <w:tcPr>
            <w:tcW w:w="1162" w:type="dxa"/>
            <w:tcBorders>
              <w:top w:val="nil"/>
              <w:left w:val="nil"/>
              <w:bottom w:val="single" w:sz="8" w:space="0" w:color="auto"/>
              <w:right w:val="nil"/>
            </w:tcBorders>
            <w:shd w:val="clear" w:color="auto" w:fill="auto"/>
            <w:noWrap/>
            <w:vAlign w:val="bottom"/>
            <w:hideMark/>
          </w:tcPr>
          <w:p w14:paraId="05D0671F"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75</w:t>
            </w:r>
          </w:p>
        </w:tc>
        <w:tc>
          <w:tcPr>
            <w:tcW w:w="1460" w:type="dxa"/>
            <w:tcBorders>
              <w:top w:val="nil"/>
              <w:left w:val="nil"/>
              <w:bottom w:val="nil"/>
              <w:right w:val="nil"/>
            </w:tcBorders>
            <w:shd w:val="clear" w:color="auto" w:fill="auto"/>
            <w:noWrap/>
            <w:vAlign w:val="bottom"/>
            <w:hideMark/>
          </w:tcPr>
          <w:p w14:paraId="2710CB62"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A572E24"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D91F61F"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339BAAFA"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75FAF6A2"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37D49F6F"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72F54574"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529023EA" w14:textId="77777777" w:rsidTr="004A784D">
        <w:trPr>
          <w:trHeight w:val="315"/>
        </w:trPr>
        <w:tc>
          <w:tcPr>
            <w:tcW w:w="1818" w:type="dxa"/>
            <w:tcBorders>
              <w:top w:val="nil"/>
              <w:left w:val="nil"/>
              <w:bottom w:val="nil"/>
              <w:right w:val="nil"/>
            </w:tcBorders>
            <w:shd w:val="clear" w:color="auto" w:fill="auto"/>
            <w:noWrap/>
            <w:vAlign w:val="bottom"/>
            <w:hideMark/>
          </w:tcPr>
          <w:p w14:paraId="4975E5D1" w14:textId="77777777" w:rsidR="002F120B" w:rsidRPr="000F074A" w:rsidRDefault="002F120B" w:rsidP="004A784D">
            <w:pPr>
              <w:rPr>
                <w:rFonts w:ascii="Times New Roman" w:eastAsia="Times New Roman" w:hAnsi="Times New Roman" w:cs="Times New Roman"/>
                <w:color w:val="000000"/>
                <w:lang w:val="en-GB" w:eastAsia="en-GB"/>
              </w:rPr>
            </w:pPr>
          </w:p>
        </w:tc>
        <w:tc>
          <w:tcPr>
            <w:tcW w:w="1162" w:type="dxa"/>
            <w:tcBorders>
              <w:top w:val="nil"/>
              <w:left w:val="nil"/>
              <w:bottom w:val="nil"/>
              <w:right w:val="nil"/>
            </w:tcBorders>
            <w:shd w:val="clear" w:color="auto" w:fill="auto"/>
            <w:noWrap/>
            <w:vAlign w:val="bottom"/>
            <w:hideMark/>
          </w:tcPr>
          <w:p w14:paraId="4AFE5832" w14:textId="77777777" w:rsidR="002F120B" w:rsidRPr="000F074A" w:rsidRDefault="002F120B" w:rsidP="004A784D">
            <w:pPr>
              <w:rPr>
                <w:rFonts w:ascii="Times New Roman" w:eastAsia="Times New Roman" w:hAnsi="Times New Roman" w:cs="Times New Roman"/>
                <w:color w:val="000000"/>
                <w:lang w:val="en-GB" w:eastAsia="en-GB"/>
              </w:rPr>
            </w:pPr>
          </w:p>
        </w:tc>
        <w:tc>
          <w:tcPr>
            <w:tcW w:w="1460" w:type="dxa"/>
            <w:tcBorders>
              <w:top w:val="nil"/>
              <w:left w:val="nil"/>
              <w:bottom w:val="nil"/>
              <w:right w:val="nil"/>
            </w:tcBorders>
            <w:shd w:val="clear" w:color="auto" w:fill="auto"/>
            <w:noWrap/>
            <w:vAlign w:val="bottom"/>
            <w:hideMark/>
          </w:tcPr>
          <w:p w14:paraId="1A8A44C4"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57CDB6F"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1FB0F0F"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777D9534"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27D1D52B"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37EB8E0A"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62B4F10B"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00EE5C0C" w14:textId="77777777" w:rsidTr="004A784D">
        <w:trPr>
          <w:trHeight w:val="330"/>
        </w:trPr>
        <w:tc>
          <w:tcPr>
            <w:tcW w:w="1818" w:type="dxa"/>
            <w:tcBorders>
              <w:top w:val="nil"/>
              <w:left w:val="nil"/>
              <w:bottom w:val="nil"/>
              <w:right w:val="nil"/>
            </w:tcBorders>
            <w:shd w:val="clear" w:color="auto" w:fill="auto"/>
            <w:noWrap/>
            <w:vAlign w:val="bottom"/>
            <w:hideMark/>
          </w:tcPr>
          <w:p w14:paraId="7EBE9794"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ANOVA</w:t>
            </w:r>
          </w:p>
        </w:tc>
        <w:tc>
          <w:tcPr>
            <w:tcW w:w="1162" w:type="dxa"/>
            <w:tcBorders>
              <w:top w:val="nil"/>
              <w:left w:val="nil"/>
              <w:bottom w:val="nil"/>
              <w:right w:val="nil"/>
            </w:tcBorders>
            <w:shd w:val="clear" w:color="auto" w:fill="auto"/>
            <w:noWrap/>
            <w:vAlign w:val="bottom"/>
            <w:hideMark/>
          </w:tcPr>
          <w:p w14:paraId="70CA0538" w14:textId="77777777" w:rsidR="002F120B" w:rsidRPr="000F074A" w:rsidRDefault="002F120B" w:rsidP="004A784D">
            <w:pPr>
              <w:rPr>
                <w:rFonts w:ascii="Times New Roman" w:eastAsia="Times New Roman" w:hAnsi="Times New Roman" w:cs="Times New Roman"/>
                <w:color w:val="000000"/>
                <w:lang w:val="en-GB" w:eastAsia="en-GB"/>
              </w:rPr>
            </w:pPr>
          </w:p>
        </w:tc>
        <w:tc>
          <w:tcPr>
            <w:tcW w:w="1460" w:type="dxa"/>
            <w:tcBorders>
              <w:top w:val="nil"/>
              <w:left w:val="nil"/>
              <w:bottom w:val="nil"/>
              <w:right w:val="nil"/>
            </w:tcBorders>
            <w:shd w:val="clear" w:color="auto" w:fill="auto"/>
            <w:noWrap/>
            <w:vAlign w:val="bottom"/>
            <w:hideMark/>
          </w:tcPr>
          <w:p w14:paraId="11372A4F"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C5EE102"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EEAC811"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000A12D0"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1D8078DA"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64A8FB04"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41B2BC4B"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08231B8C" w14:textId="77777777" w:rsidTr="004A784D">
        <w:trPr>
          <w:trHeight w:val="315"/>
        </w:trPr>
        <w:tc>
          <w:tcPr>
            <w:tcW w:w="1818" w:type="dxa"/>
            <w:tcBorders>
              <w:top w:val="single" w:sz="8" w:space="0" w:color="auto"/>
              <w:left w:val="nil"/>
              <w:bottom w:val="single" w:sz="4" w:space="0" w:color="auto"/>
              <w:right w:val="nil"/>
            </w:tcBorders>
            <w:shd w:val="clear" w:color="auto" w:fill="auto"/>
            <w:noWrap/>
            <w:vAlign w:val="bottom"/>
            <w:hideMark/>
          </w:tcPr>
          <w:p w14:paraId="534DE0D2"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 </w:t>
            </w:r>
          </w:p>
        </w:tc>
        <w:tc>
          <w:tcPr>
            <w:tcW w:w="1162" w:type="dxa"/>
            <w:tcBorders>
              <w:top w:val="single" w:sz="8" w:space="0" w:color="auto"/>
              <w:left w:val="nil"/>
              <w:bottom w:val="single" w:sz="4" w:space="0" w:color="auto"/>
              <w:right w:val="nil"/>
            </w:tcBorders>
            <w:shd w:val="clear" w:color="auto" w:fill="auto"/>
            <w:noWrap/>
            <w:vAlign w:val="bottom"/>
            <w:hideMark/>
          </w:tcPr>
          <w:p w14:paraId="6DB6B56C" w14:textId="77777777" w:rsidR="002F120B" w:rsidRPr="000F074A" w:rsidRDefault="002F120B" w:rsidP="004A784D">
            <w:pPr>
              <w:jc w:val="center"/>
              <w:rPr>
                <w:rFonts w:ascii="Times New Roman" w:eastAsia="Times New Roman" w:hAnsi="Times New Roman" w:cs="Times New Roman"/>
                <w:i/>
                <w:iCs/>
                <w:color w:val="000000"/>
                <w:lang w:val="en-GB" w:eastAsia="en-GB"/>
              </w:rPr>
            </w:pPr>
            <w:proofErr w:type="spellStart"/>
            <w:r w:rsidRPr="000F074A">
              <w:rPr>
                <w:rFonts w:ascii="Times New Roman" w:eastAsia="Times New Roman" w:hAnsi="Times New Roman" w:cs="Times New Roman"/>
                <w:i/>
                <w:iCs/>
                <w:color w:val="000000"/>
                <w:lang w:val="en-GB" w:eastAsia="en-GB"/>
              </w:rPr>
              <w:t>df</w:t>
            </w:r>
            <w:proofErr w:type="spellEnd"/>
          </w:p>
        </w:tc>
        <w:tc>
          <w:tcPr>
            <w:tcW w:w="1460" w:type="dxa"/>
            <w:tcBorders>
              <w:top w:val="single" w:sz="8" w:space="0" w:color="auto"/>
              <w:left w:val="nil"/>
              <w:bottom w:val="single" w:sz="4" w:space="0" w:color="auto"/>
              <w:right w:val="nil"/>
            </w:tcBorders>
            <w:shd w:val="clear" w:color="auto" w:fill="auto"/>
            <w:noWrap/>
            <w:vAlign w:val="bottom"/>
            <w:hideMark/>
          </w:tcPr>
          <w:p w14:paraId="155AF370"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SS</w:t>
            </w:r>
          </w:p>
        </w:tc>
        <w:tc>
          <w:tcPr>
            <w:tcW w:w="1080" w:type="dxa"/>
            <w:tcBorders>
              <w:top w:val="single" w:sz="8" w:space="0" w:color="auto"/>
              <w:left w:val="nil"/>
              <w:bottom w:val="single" w:sz="4" w:space="0" w:color="auto"/>
              <w:right w:val="nil"/>
            </w:tcBorders>
            <w:shd w:val="clear" w:color="auto" w:fill="auto"/>
            <w:noWrap/>
            <w:vAlign w:val="bottom"/>
            <w:hideMark/>
          </w:tcPr>
          <w:p w14:paraId="5D39C543"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MS</w:t>
            </w:r>
          </w:p>
        </w:tc>
        <w:tc>
          <w:tcPr>
            <w:tcW w:w="1080" w:type="dxa"/>
            <w:tcBorders>
              <w:top w:val="single" w:sz="8" w:space="0" w:color="auto"/>
              <w:left w:val="nil"/>
              <w:bottom w:val="single" w:sz="4" w:space="0" w:color="auto"/>
              <w:right w:val="nil"/>
            </w:tcBorders>
            <w:shd w:val="clear" w:color="auto" w:fill="auto"/>
            <w:noWrap/>
            <w:vAlign w:val="bottom"/>
            <w:hideMark/>
          </w:tcPr>
          <w:p w14:paraId="0C517050"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F</w:t>
            </w:r>
          </w:p>
        </w:tc>
        <w:tc>
          <w:tcPr>
            <w:tcW w:w="1350" w:type="dxa"/>
            <w:tcBorders>
              <w:top w:val="single" w:sz="8" w:space="0" w:color="auto"/>
              <w:left w:val="nil"/>
              <w:bottom w:val="single" w:sz="4" w:space="0" w:color="auto"/>
              <w:right w:val="nil"/>
            </w:tcBorders>
            <w:shd w:val="clear" w:color="auto" w:fill="auto"/>
            <w:noWrap/>
            <w:vAlign w:val="bottom"/>
            <w:hideMark/>
          </w:tcPr>
          <w:p w14:paraId="2B4E5FCA"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Significance F</w:t>
            </w:r>
          </w:p>
        </w:tc>
        <w:tc>
          <w:tcPr>
            <w:tcW w:w="1097" w:type="dxa"/>
            <w:tcBorders>
              <w:top w:val="nil"/>
              <w:left w:val="nil"/>
              <w:bottom w:val="nil"/>
              <w:right w:val="nil"/>
            </w:tcBorders>
            <w:shd w:val="clear" w:color="auto" w:fill="auto"/>
            <w:noWrap/>
            <w:vAlign w:val="bottom"/>
            <w:hideMark/>
          </w:tcPr>
          <w:p w14:paraId="78BDA118"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1DDA1852"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52E3CC58"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015EA7E7" w14:textId="77777777" w:rsidTr="004A784D">
        <w:trPr>
          <w:trHeight w:val="315"/>
        </w:trPr>
        <w:tc>
          <w:tcPr>
            <w:tcW w:w="1818" w:type="dxa"/>
            <w:tcBorders>
              <w:top w:val="nil"/>
              <w:left w:val="nil"/>
              <w:bottom w:val="nil"/>
              <w:right w:val="nil"/>
            </w:tcBorders>
            <w:shd w:val="clear" w:color="auto" w:fill="auto"/>
            <w:noWrap/>
            <w:vAlign w:val="bottom"/>
            <w:hideMark/>
          </w:tcPr>
          <w:p w14:paraId="45E47997"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Regression</w:t>
            </w:r>
          </w:p>
        </w:tc>
        <w:tc>
          <w:tcPr>
            <w:tcW w:w="1162" w:type="dxa"/>
            <w:tcBorders>
              <w:top w:val="nil"/>
              <w:left w:val="nil"/>
              <w:bottom w:val="nil"/>
              <w:right w:val="nil"/>
            </w:tcBorders>
            <w:shd w:val="clear" w:color="auto" w:fill="auto"/>
            <w:noWrap/>
            <w:vAlign w:val="bottom"/>
            <w:hideMark/>
          </w:tcPr>
          <w:p w14:paraId="69196461"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2</w:t>
            </w:r>
          </w:p>
        </w:tc>
        <w:tc>
          <w:tcPr>
            <w:tcW w:w="1460" w:type="dxa"/>
            <w:tcBorders>
              <w:top w:val="nil"/>
              <w:left w:val="nil"/>
              <w:bottom w:val="nil"/>
              <w:right w:val="nil"/>
            </w:tcBorders>
            <w:shd w:val="clear" w:color="auto" w:fill="auto"/>
            <w:noWrap/>
            <w:vAlign w:val="bottom"/>
            <w:hideMark/>
          </w:tcPr>
          <w:p w14:paraId="0E2CC4DE"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1.610864</w:t>
            </w:r>
          </w:p>
        </w:tc>
        <w:tc>
          <w:tcPr>
            <w:tcW w:w="1080" w:type="dxa"/>
            <w:tcBorders>
              <w:top w:val="nil"/>
              <w:left w:val="nil"/>
              <w:bottom w:val="nil"/>
              <w:right w:val="nil"/>
            </w:tcBorders>
            <w:shd w:val="clear" w:color="auto" w:fill="auto"/>
            <w:noWrap/>
            <w:vAlign w:val="bottom"/>
            <w:hideMark/>
          </w:tcPr>
          <w:p w14:paraId="66893424"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0.805432</w:t>
            </w:r>
          </w:p>
        </w:tc>
        <w:tc>
          <w:tcPr>
            <w:tcW w:w="1080" w:type="dxa"/>
            <w:tcBorders>
              <w:top w:val="nil"/>
              <w:left w:val="nil"/>
              <w:bottom w:val="nil"/>
              <w:right w:val="nil"/>
            </w:tcBorders>
            <w:shd w:val="clear" w:color="auto" w:fill="auto"/>
            <w:noWrap/>
            <w:vAlign w:val="bottom"/>
            <w:hideMark/>
          </w:tcPr>
          <w:p w14:paraId="38A22B76"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6.347675</w:t>
            </w:r>
          </w:p>
        </w:tc>
        <w:tc>
          <w:tcPr>
            <w:tcW w:w="1350" w:type="dxa"/>
            <w:tcBorders>
              <w:top w:val="nil"/>
              <w:left w:val="nil"/>
              <w:bottom w:val="nil"/>
              <w:right w:val="nil"/>
            </w:tcBorders>
            <w:shd w:val="clear" w:color="auto" w:fill="auto"/>
            <w:noWrap/>
            <w:vAlign w:val="bottom"/>
            <w:hideMark/>
          </w:tcPr>
          <w:p w14:paraId="406A144D"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0.002891</w:t>
            </w:r>
          </w:p>
        </w:tc>
        <w:tc>
          <w:tcPr>
            <w:tcW w:w="1097" w:type="dxa"/>
            <w:tcBorders>
              <w:top w:val="nil"/>
              <w:left w:val="nil"/>
              <w:bottom w:val="nil"/>
              <w:right w:val="nil"/>
            </w:tcBorders>
            <w:shd w:val="clear" w:color="auto" w:fill="auto"/>
            <w:noWrap/>
            <w:vAlign w:val="bottom"/>
            <w:hideMark/>
          </w:tcPr>
          <w:p w14:paraId="40999DEC"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604C394E"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673F459E"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54C85B62" w14:textId="77777777" w:rsidTr="004A784D">
        <w:trPr>
          <w:trHeight w:val="315"/>
        </w:trPr>
        <w:tc>
          <w:tcPr>
            <w:tcW w:w="1818" w:type="dxa"/>
            <w:tcBorders>
              <w:top w:val="nil"/>
              <w:left w:val="nil"/>
              <w:bottom w:val="nil"/>
              <w:right w:val="nil"/>
            </w:tcBorders>
            <w:shd w:val="clear" w:color="auto" w:fill="auto"/>
            <w:noWrap/>
            <w:vAlign w:val="bottom"/>
            <w:hideMark/>
          </w:tcPr>
          <w:p w14:paraId="275BF2CE"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Residual</w:t>
            </w:r>
          </w:p>
        </w:tc>
        <w:tc>
          <w:tcPr>
            <w:tcW w:w="1162" w:type="dxa"/>
            <w:tcBorders>
              <w:top w:val="nil"/>
              <w:left w:val="nil"/>
              <w:bottom w:val="nil"/>
              <w:right w:val="nil"/>
            </w:tcBorders>
            <w:shd w:val="clear" w:color="auto" w:fill="auto"/>
            <w:noWrap/>
            <w:vAlign w:val="bottom"/>
            <w:hideMark/>
          </w:tcPr>
          <w:p w14:paraId="0D7E90EC"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72</w:t>
            </w:r>
          </w:p>
        </w:tc>
        <w:tc>
          <w:tcPr>
            <w:tcW w:w="1460" w:type="dxa"/>
            <w:tcBorders>
              <w:top w:val="nil"/>
              <w:left w:val="nil"/>
              <w:bottom w:val="nil"/>
              <w:right w:val="nil"/>
            </w:tcBorders>
            <w:shd w:val="clear" w:color="auto" w:fill="auto"/>
            <w:noWrap/>
            <w:vAlign w:val="bottom"/>
            <w:hideMark/>
          </w:tcPr>
          <w:p w14:paraId="4B8A62AC"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9.135803</w:t>
            </w:r>
          </w:p>
        </w:tc>
        <w:tc>
          <w:tcPr>
            <w:tcW w:w="1080" w:type="dxa"/>
            <w:tcBorders>
              <w:top w:val="nil"/>
              <w:left w:val="nil"/>
              <w:bottom w:val="nil"/>
              <w:right w:val="nil"/>
            </w:tcBorders>
            <w:shd w:val="clear" w:color="auto" w:fill="auto"/>
            <w:noWrap/>
            <w:vAlign w:val="bottom"/>
            <w:hideMark/>
          </w:tcPr>
          <w:p w14:paraId="16F833C5"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0.126886</w:t>
            </w:r>
          </w:p>
        </w:tc>
        <w:tc>
          <w:tcPr>
            <w:tcW w:w="1080" w:type="dxa"/>
            <w:tcBorders>
              <w:top w:val="nil"/>
              <w:left w:val="nil"/>
              <w:bottom w:val="nil"/>
              <w:right w:val="nil"/>
            </w:tcBorders>
            <w:shd w:val="clear" w:color="auto" w:fill="auto"/>
            <w:noWrap/>
            <w:vAlign w:val="bottom"/>
            <w:hideMark/>
          </w:tcPr>
          <w:p w14:paraId="4AE6CF1A"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13A3FDAD"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15479889"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76B38C91"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61249DD8"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0ADF5249" w14:textId="77777777" w:rsidTr="004A784D">
        <w:trPr>
          <w:trHeight w:val="330"/>
        </w:trPr>
        <w:tc>
          <w:tcPr>
            <w:tcW w:w="1818" w:type="dxa"/>
            <w:tcBorders>
              <w:top w:val="nil"/>
              <w:left w:val="nil"/>
              <w:bottom w:val="single" w:sz="8" w:space="0" w:color="auto"/>
              <w:right w:val="nil"/>
            </w:tcBorders>
            <w:shd w:val="clear" w:color="auto" w:fill="auto"/>
            <w:noWrap/>
            <w:vAlign w:val="bottom"/>
            <w:hideMark/>
          </w:tcPr>
          <w:p w14:paraId="2566985E"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Total</w:t>
            </w:r>
          </w:p>
        </w:tc>
        <w:tc>
          <w:tcPr>
            <w:tcW w:w="1162" w:type="dxa"/>
            <w:tcBorders>
              <w:top w:val="nil"/>
              <w:left w:val="nil"/>
              <w:bottom w:val="single" w:sz="8" w:space="0" w:color="auto"/>
              <w:right w:val="nil"/>
            </w:tcBorders>
            <w:shd w:val="clear" w:color="auto" w:fill="auto"/>
            <w:noWrap/>
            <w:vAlign w:val="bottom"/>
            <w:hideMark/>
          </w:tcPr>
          <w:p w14:paraId="6BF018D9"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74</w:t>
            </w:r>
          </w:p>
        </w:tc>
        <w:tc>
          <w:tcPr>
            <w:tcW w:w="1460" w:type="dxa"/>
            <w:tcBorders>
              <w:top w:val="nil"/>
              <w:left w:val="nil"/>
              <w:bottom w:val="single" w:sz="8" w:space="0" w:color="auto"/>
              <w:right w:val="nil"/>
            </w:tcBorders>
            <w:shd w:val="clear" w:color="auto" w:fill="auto"/>
            <w:noWrap/>
            <w:vAlign w:val="bottom"/>
            <w:hideMark/>
          </w:tcPr>
          <w:p w14:paraId="74F640B4"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10.74667</w:t>
            </w:r>
          </w:p>
        </w:tc>
        <w:tc>
          <w:tcPr>
            <w:tcW w:w="1080" w:type="dxa"/>
            <w:tcBorders>
              <w:top w:val="nil"/>
              <w:left w:val="nil"/>
              <w:bottom w:val="single" w:sz="8" w:space="0" w:color="auto"/>
              <w:right w:val="nil"/>
            </w:tcBorders>
            <w:shd w:val="clear" w:color="auto" w:fill="auto"/>
            <w:noWrap/>
            <w:vAlign w:val="bottom"/>
            <w:hideMark/>
          </w:tcPr>
          <w:p w14:paraId="261D2D9B"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 </w:t>
            </w:r>
          </w:p>
        </w:tc>
        <w:tc>
          <w:tcPr>
            <w:tcW w:w="1080" w:type="dxa"/>
            <w:tcBorders>
              <w:top w:val="nil"/>
              <w:left w:val="nil"/>
              <w:bottom w:val="single" w:sz="8" w:space="0" w:color="auto"/>
              <w:right w:val="nil"/>
            </w:tcBorders>
            <w:shd w:val="clear" w:color="auto" w:fill="auto"/>
            <w:noWrap/>
            <w:vAlign w:val="bottom"/>
            <w:hideMark/>
          </w:tcPr>
          <w:p w14:paraId="486B62A8"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 </w:t>
            </w:r>
          </w:p>
        </w:tc>
        <w:tc>
          <w:tcPr>
            <w:tcW w:w="1350" w:type="dxa"/>
            <w:tcBorders>
              <w:top w:val="nil"/>
              <w:left w:val="nil"/>
              <w:bottom w:val="single" w:sz="8" w:space="0" w:color="auto"/>
              <w:right w:val="nil"/>
            </w:tcBorders>
            <w:shd w:val="clear" w:color="auto" w:fill="auto"/>
            <w:noWrap/>
            <w:vAlign w:val="bottom"/>
            <w:hideMark/>
          </w:tcPr>
          <w:p w14:paraId="5AB4AE95"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 </w:t>
            </w:r>
          </w:p>
        </w:tc>
        <w:tc>
          <w:tcPr>
            <w:tcW w:w="1097" w:type="dxa"/>
            <w:tcBorders>
              <w:top w:val="nil"/>
              <w:left w:val="nil"/>
              <w:bottom w:val="nil"/>
              <w:right w:val="nil"/>
            </w:tcBorders>
            <w:shd w:val="clear" w:color="auto" w:fill="auto"/>
            <w:noWrap/>
            <w:vAlign w:val="bottom"/>
            <w:hideMark/>
          </w:tcPr>
          <w:p w14:paraId="609A6504"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1E2230F5"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20BCED10"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41C708B4" w14:textId="77777777" w:rsidTr="004A784D">
        <w:trPr>
          <w:trHeight w:val="330"/>
        </w:trPr>
        <w:tc>
          <w:tcPr>
            <w:tcW w:w="1818" w:type="dxa"/>
            <w:tcBorders>
              <w:top w:val="nil"/>
              <w:left w:val="nil"/>
              <w:bottom w:val="nil"/>
              <w:right w:val="nil"/>
            </w:tcBorders>
            <w:shd w:val="clear" w:color="auto" w:fill="auto"/>
            <w:noWrap/>
            <w:vAlign w:val="bottom"/>
            <w:hideMark/>
          </w:tcPr>
          <w:p w14:paraId="34647B55" w14:textId="77777777" w:rsidR="002F120B" w:rsidRPr="000F074A" w:rsidRDefault="002F120B" w:rsidP="004A784D">
            <w:pPr>
              <w:rPr>
                <w:rFonts w:ascii="Times New Roman" w:eastAsia="Times New Roman" w:hAnsi="Times New Roman" w:cs="Times New Roman"/>
                <w:color w:val="000000"/>
                <w:lang w:val="en-GB" w:eastAsia="en-GB"/>
              </w:rPr>
            </w:pPr>
          </w:p>
        </w:tc>
        <w:tc>
          <w:tcPr>
            <w:tcW w:w="1162" w:type="dxa"/>
            <w:tcBorders>
              <w:top w:val="nil"/>
              <w:left w:val="nil"/>
              <w:bottom w:val="nil"/>
              <w:right w:val="nil"/>
            </w:tcBorders>
            <w:shd w:val="clear" w:color="auto" w:fill="auto"/>
            <w:noWrap/>
            <w:vAlign w:val="bottom"/>
            <w:hideMark/>
          </w:tcPr>
          <w:p w14:paraId="0DDC4A4B" w14:textId="77777777" w:rsidR="002F120B" w:rsidRPr="000F074A" w:rsidRDefault="002F120B" w:rsidP="004A784D">
            <w:pPr>
              <w:rPr>
                <w:rFonts w:ascii="Times New Roman" w:eastAsia="Times New Roman" w:hAnsi="Times New Roman" w:cs="Times New Roman"/>
                <w:color w:val="000000"/>
                <w:lang w:val="en-GB" w:eastAsia="en-GB"/>
              </w:rPr>
            </w:pPr>
          </w:p>
        </w:tc>
        <w:tc>
          <w:tcPr>
            <w:tcW w:w="1460" w:type="dxa"/>
            <w:tcBorders>
              <w:top w:val="nil"/>
              <w:left w:val="nil"/>
              <w:bottom w:val="nil"/>
              <w:right w:val="nil"/>
            </w:tcBorders>
            <w:shd w:val="clear" w:color="auto" w:fill="auto"/>
            <w:noWrap/>
            <w:vAlign w:val="bottom"/>
            <w:hideMark/>
          </w:tcPr>
          <w:p w14:paraId="571ACDA0"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A4F5DAC" w14:textId="77777777" w:rsidR="002F120B" w:rsidRPr="000F074A" w:rsidRDefault="002F120B" w:rsidP="004A784D">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1C97491" w14:textId="77777777" w:rsidR="002F120B" w:rsidRPr="000F074A" w:rsidRDefault="002F120B" w:rsidP="004A784D">
            <w:pPr>
              <w:rPr>
                <w:rFonts w:ascii="Times New Roman" w:eastAsia="Times New Roman" w:hAnsi="Times New Roman" w:cs="Times New Roman"/>
                <w:color w:val="000000"/>
                <w:lang w:val="en-GB" w:eastAsia="en-GB"/>
              </w:rPr>
            </w:pPr>
          </w:p>
        </w:tc>
        <w:tc>
          <w:tcPr>
            <w:tcW w:w="1350" w:type="dxa"/>
            <w:tcBorders>
              <w:top w:val="nil"/>
              <w:left w:val="nil"/>
              <w:bottom w:val="nil"/>
              <w:right w:val="nil"/>
            </w:tcBorders>
            <w:shd w:val="clear" w:color="auto" w:fill="auto"/>
            <w:noWrap/>
            <w:vAlign w:val="bottom"/>
            <w:hideMark/>
          </w:tcPr>
          <w:p w14:paraId="7889936C" w14:textId="77777777" w:rsidR="002F120B" w:rsidRPr="000F074A" w:rsidRDefault="002F120B" w:rsidP="004A784D">
            <w:pPr>
              <w:rPr>
                <w:rFonts w:ascii="Times New Roman" w:eastAsia="Times New Roman" w:hAnsi="Times New Roman" w:cs="Times New Roman"/>
                <w:color w:val="000000"/>
                <w:lang w:val="en-GB" w:eastAsia="en-GB"/>
              </w:rPr>
            </w:pPr>
          </w:p>
        </w:tc>
        <w:tc>
          <w:tcPr>
            <w:tcW w:w="1097" w:type="dxa"/>
            <w:tcBorders>
              <w:top w:val="nil"/>
              <w:left w:val="nil"/>
              <w:bottom w:val="nil"/>
              <w:right w:val="nil"/>
            </w:tcBorders>
            <w:shd w:val="clear" w:color="auto" w:fill="auto"/>
            <w:noWrap/>
            <w:vAlign w:val="bottom"/>
            <w:hideMark/>
          </w:tcPr>
          <w:p w14:paraId="50E991A4" w14:textId="77777777" w:rsidR="002F120B" w:rsidRPr="000F074A" w:rsidRDefault="002F120B" w:rsidP="004A784D">
            <w:pPr>
              <w:rPr>
                <w:rFonts w:ascii="Times New Roman" w:eastAsia="Times New Roman" w:hAnsi="Times New Roman" w:cs="Times New Roman"/>
                <w:color w:val="000000"/>
                <w:lang w:val="en-GB" w:eastAsia="en-GB"/>
              </w:rPr>
            </w:pPr>
          </w:p>
        </w:tc>
        <w:tc>
          <w:tcPr>
            <w:tcW w:w="1274" w:type="dxa"/>
            <w:tcBorders>
              <w:top w:val="nil"/>
              <w:left w:val="nil"/>
              <w:bottom w:val="nil"/>
              <w:right w:val="nil"/>
            </w:tcBorders>
            <w:shd w:val="clear" w:color="auto" w:fill="auto"/>
            <w:noWrap/>
            <w:vAlign w:val="bottom"/>
            <w:hideMark/>
          </w:tcPr>
          <w:p w14:paraId="2B8520B6" w14:textId="77777777" w:rsidR="002F120B" w:rsidRPr="000F074A" w:rsidRDefault="002F120B" w:rsidP="004A784D">
            <w:pPr>
              <w:rPr>
                <w:rFonts w:ascii="Times New Roman" w:eastAsia="Times New Roman" w:hAnsi="Times New Roman" w:cs="Times New Roman"/>
                <w:color w:val="000000"/>
                <w:lang w:val="en-GB" w:eastAsia="en-GB"/>
              </w:rPr>
            </w:pPr>
          </w:p>
        </w:tc>
        <w:tc>
          <w:tcPr>
            <w:tcW w:w="1279" w:type="dxa"/>
            <w:tcBorders>
              <w:top w:val="nil"/>
              <w:left w:val="nil"/>
              <w:bottom w:val="nil"/>
              <w:right w:val="nil"/>
            </w:tcBorders>
            <w:shd w:val="clear" w:color="auto" w:fill="auto"/>
            <w:noWrap/>
            <w:vAlign w:val="bottom"/>
            <w:hideMark/>
          </w:tcPr>
          <w:p w14:paraId="2D44C1AE" w14:textId="77777777" w:rsidR="002F120B" w:rsidRPr="000F074A" w:rsidRDefault="002F120B" w:rsidP="004A784D">
            <w:pPr>
              <w:rPr>
                <w:rFonts w:ascii="Times New Roman" w:eastAsia="Times New Roman" w:hAnsi="Times New Roman" w:cs="Times New Roman"/>
                <w:color w:val="000000"/>
                <w:lang w:val="en-GB" w:eastAsia="en-GB"/>
              </w:rPr>
            </w:pPr>
          </w:p>
        </w:tc>
      </w:tr>
      <w:tr w:rsidR="002F120B" w:rsidRPr="000F074A" w14:paraId="4DA3FE4F" w14:textId="77777777" w:rsidTr="004A784D">
        <w:trPr>
          <w:trHeight w:val="315"/>
        </w:trPr>
        <w:tc>
          <w:tcPr>
            <w:tcW w:w="1818" w:type="dxa"/>
            <w:tcBorders>
              <w:top w:val="single" w:sz="8" w:space="0" w:color="auto"/>
              <w:left w:val="nil"/>
              <w:bottom w:val="single" w:sz="4" w:space="0" w:color="auto"/>
              <w:right w:val="nil"/>
            </w:tcBorders>
            <w:shd w:val="clear" w:color="auto" w:fill="auto"/>
            <w:noWrap/>
            <w:vAlign w:val="bottom"/>
            <w:hideMark/>
          </w:tcPr>
          <w:p w14:paraId="0BA5A8BA"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 </w:t>
            </w:r>
          </w:p>
        </w:tc>
        <w:tc>
          <w:tcPr>
            <w:tcW w:w="1162" w:type="dxa"/>
            <w:tcBorders>
              <w:top w:val="single" w:sz="8" w:space="0" w:color="auto"/>
              <w:left w:val="nil"/>
              <w:bottom w:val="single" w:sz="4" w:space="0" w:color="auto"/>
              <w:right w:val="nil"/>
            </w:tcBorders>
            <w:shd w:val="clear" w:color="auto" w:fill="auto"/>
            <w:noWrap/>
            <w:vAlign w:val="bottom"/>
            <w:hideMark/>
          </w:tcPr>
          <w:p w14:paraId="6D46980C"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Coefficients</w:t>
            </w:r>
          </w:p>
        </w:tc>
        <w:tc>
          <w:tcPr>
            <w:tcW w:w="1460" w:type="dxa"/>
            <w:tcBorders>
              <w:top w:val="single" w:sz="8" w:space="0" w:color="auto"/>
              <w:left w:val="nil"/>
              <w:bottom w:val="single" w:sz="4" w:space="0" w:color="auto"/>
              <w:right w:val="nil"/>
            </w:tcBorders>
            <w:shd w:val="clear" w:color="auto" w:fill="auto"/>
            <w:noWrap/>
            <w:vAlign w:val="bottom"/>
            <w:hideMark/>
          </w:tcPr>
          <w:p w14:paraId="4843F234"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Standard Error</w:t>
            </w:r>
          </w:p>
        </w:tc>
        <w:tc>
          <w:tcPr>
            <w:tcW w:w="1080" w:type="dxa"/>
            <w:tcBorders>
              <w:top w:val="single" w:sz="8" w:space="0" w:color="auto"/>
              <w:left w:val="nil"/>
              <w:bottom w:val="single" w:sz="4" w:space="0" w:color="auto"/>
              <w:right w:val="nil"/>
            </w:tcBorders>
            <w:shd w:val="clear" w:color="auto" w:fill="auto"/>
            <w:noWrap/>
            <w:vAlign w:val="bottom"/>
            <w:hideMark/>
          </w:tcPr>
          <w:p w14:paraId="71AF99D1"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t Stat</w:t>
            </w:r>
          </w:p>
        </w:tc>
        <w:tc>
          <w:tcPr>
            <w:tcW w:w="1080" w:type="dxa"/>
            <w:tcBorders>
              <w:top w:val="single" w:sz="8" w:space="0" w:color="auto"/>
              <w:left w:val="nil"/>
              <w:bottom w:val="single" w:sz="4" w:space="0" w:color="auto"/>
              <w:right w:val="nil"/>
            </w:tcBorders>
            <w:shd w:val="clear" w:color="auto" w:fill="auto"/>
            <w:noWrap/>
            <w:vAlign w:val="bottom"/>
            <w:hideMark/>
          </w:tcPr>
          <w:p w14:paraId="78ACDA76"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P-value</w:t>
            </w:r>
          </w:p>
        </w:tc>
        <w:tc>
          <w:tcPr>
            <w:tcW w:w="1350" w:type="dxa"/>
            <w:tcBorders>
              <w:top w:val="single" w:sz="8" w:space="0" w:color="auto"/>
              <w:left w:val="nil"/>
              <w:bottom w:val="single" w:sz="4" w:space="0" w:color="auto"/>
              <w:right w:val="nil"/>
            </w:tcBorders>
            <w:shd w:val="clear" w:color="auto" w:fill="auto"/>
            <w:noWrap/>
            <w:vAlign w:val="bottom"/>
            <w:hideMark/>
          </w:tcPr>
          <w:p w14:paraId="1A45E4AB"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Lower 95%</w:t>
            </w:r>
          </w:p>
        </w:tc>
        <w:tc>
          <w:tcPr>
            <w:tcW w:w="1097" w:type="dxa"/>
            <w:tcBorders>
              <w:top w:val="single" w:sz="8" w:space="0" w:color="auto"/>
              <w:left w:val="nil"/>
              <w:bottom w:val="single" w:sz="4" w:space="0" w:color="auto"/>
              <w:right w:val="nil"/>
            </w:tcBorders>
            <w:shd w:val="clear" w:color="auto" w:fill="auto"/>
            <w:noWrap/>
            <w:vAlign w:val="bottom"/>
            <w:hideMark/>
          </w:tcPr>
          <w:p w14:paraId="06623B15"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Upper 95%</w:t>
            </w:r>
          </w:p>
        </w:tc>
        <w:tc>
          <w:tcPr>
            <w:tcW w:w="1274" w:type="dxa"/>
            <w:tcBorders>
              <w:top w:val="single" w:sz="8" w:space="0" w:color="auto"/>
              <w:left w:val="nil"/>
              <w:bottom w:val="single" w:sz="4" w:space="0" w:color="auto"/>
              <w:right w:val="nil"/>
            </w:tcBorders>
            <w:shd w:val="clear" w:color="auto" w:fill="auto"/>
            <w:noWrap/>
            <w:vAlign w:val="bottom"/>
            <w:hideMark/>
          </w:tcPr>
          <w:p w14:paraId="018148A2"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Lower 95.0%</w:t>
            </w:r>
          </w:p>
        </w:tc>
        <w:tc>
          <w:tcPr>
            <w:tcW w:w="1279" w:type="dxa"/>
            <w:tcBorders>
              <w:top w:val="single" w:sz="8" w:space="0" w:color="auto"/>
              <w:left w:val="nil"/>
              <w:bottom w:val="single" w:sz="4" w:space="0" w:color="auto"/>
              <w:right w:val="nil"/>
            </w:tcBorders>
            <w:shd w:val="clear" w:color="auto" w:fill="auto"/>
            <w:noWrap/>
            <w:vAlign w:val="bottom"/>
            <w:hideMark/>
          </w:tcPr>
          <w:p w14:paraId="57CC2493" w14:textId="77777777" w:rsidR="002F120B" w:rsidRPr="000F074A" w:rsidRDefault="002F120B" w:rsidP="004A784D">
            <w:pPr>
              <w:jc w:val="center"/>
              <w:rPr>
                <w:rFonts w:ascii="Times New Roman" w:eastAsia="Times New Roman" w:hAnsi="Times New Roman" w:cs="Times New Roman"/>
                <w:i/>
                <w:iCs/>
                <w:color w:val="000000"/>
                <w:lang w:val="en-GB" w:eastAsia="en-GB"/>
              </w:rPr>
            </w:pPr>
            <w:r w:rsidRPr="000F074A">
              <w:rPr>
                <w:rFonts w:ascii="Times New Roman" w:eastAsia="Times New Roman" w:hAnsi="Times New Roman" w:cs="Times New Roman"/>
                <w:i/>
                <w:iCs/>
                <w:color w:val="000000"/>
                <w:lang w:val="en-GB" w:eastAsia="en-GB"/>
              </w:rPr>
              <w:t>Upper 95.0%</w:t>
            </w:r>
          </w:p>
        </w:tc>
      </w:tr>
      <w:tr w:rsidR="002F120B" w:rsidRPr="000F074A" w14:paraId="038544A8" w14:textId="77777777" w:rsidTr="004A784D">
        <w:trPr>
          <w:trHeight w:val="315"/>
        </w:trPr>
        <w:tc>
          <w:tcPr>
            <w:tcW w:w="1818" w:type="dxa"/>
            <w:tcBorders>
              <w:top w:val="nil"/>
              <w:left w:val="nil"/>
              <w:bottom w:val="nil"/>
              <w:right w:val="nil"/>
            </w:tcBorders>
            <w:shd w:val="clear" w:color="auto" w:fill="auto"/>
            <w:noWrap/>
            <w:vAlign w:val="bottom"/>
            <w:hideMark/>
          </w:tcPr>
          <w:p w14:paraId="275FF903"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Intercept</w:t>
            </w:r>
          </w:p>
        </w:tc>
        <w:tc>
          <w:tcPr>
            <w:tcW w:w="1162" w:type="dxa"/>
            <w:tcBorders>
              <w:top w:val="nil"/>
              <w:left w:val="nil"/>
              <w:bottom w:val="nil"/>
              <w:right w:val="nil"/>
            </w:tcBorders>
            <w:shd w:val="clear" w:color="auto" w:fill="auto"/>
            <w:noWrap/>
            <w:vAlign w:val="bottom"/>
            <w:hideMark/>
          </w:tcPr>
          <w:p w14:paraId="27E0B98A"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0.12878</w:t>
            </w:r>
          </w:p>
        </w:tc>
        <w:tc>
          <w:tcPr>
            <w:tcW w:w="1460" w:type="dxa"/>
            <w:tcBorders>
              <w:top w:val="nil"/>
              <w:left w:val="nil"/>
              <w:bottom w:val="nil"/>
              <w:right w:val="nil"/>
            </w:tcBorders>
            <w:shd w:val="clear" w:color="auto" w:fill="auto"/>
            <w:noWrap/>
            <w:vAlign w:val="bottom"/>
            <w:hideMark/>
          </w:tcPr>
          <w:p w14:paraId="733AA79D"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0.13938</w:t>
            </w:r>
          </w:p>
        </w:tc>
        <w:tc>
          <w:tcPr>
            <w:tcW w:w="1080" w:type="dxa"/>
            <w:tcBorders>
              <w:top w:val="nil"/>
              <w:left w:val="nil"/>
              <w:bottom w:val="nil"/>
              <w:right w:val="nil"/>
            </w:tcBorders>
            <w:shd w:val="clear" w:color="auto" w:fill="auto"/>
            <w:noWrap/>
            <w:vAlign w:val="bottom"/>
            <w:hideMark/>
          </w:tcPr>
          <w:p w14:paraId="2C3D32FD"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0.923953</w:t>
            </w:r>
          </w:p>
        </w:tc>
        <w:tc>
          <w:tcPr>
            <w:tcW w:w="1080" w:type="dxa"/>
            <w:tcBorders>
              <w:top w:val="nil"/>
              <w:left w:val="nil"/>
              <w:bottom w:val="nil"/>
              <w:right w:val="nil"/>
            </w:tcBorders>
            <w:shd w:val="clear" w:color="auto" w:fill="auto"/>
            <w:noWrap/>
            <w:vAlign w:val="bottom"/>
            <w:hideMark/>
          </w:tcPr>
          <w:p w14:paraId="42D9DE9D"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0.358597</w:t>
            </w:r>
          </w:p>
        </w:tc>
        <w:tc>
          <w:tcPr>
            <w:tcW w:w="1350" w:type="dxa"/>
            <w:tcBorders>
              <w:top w:val="nil"/>
              <w:left w:val="nil"/>
              <w:bottom w:val="nil"/>
              <w:right w:val="nil"/>
            </w:tcBorders>
            <w:shd w:val="clear" w:color="auto" w:fill="auto"/>
            <w:noWrap/>
            <w:vAlign w:val="bottom"/>
            <w:hideMark/>
          </w:tcPr>
          <w:p w14:paraId="3B3E0A8C"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-0.14907</w:t>
            </w:r>
          </w:p>
        </w:tc>
        <w:tc>
          <w:tcPr>
            <w:tcW w:w="1097" w:type="dxa"/>
            <w:tcBorders>
              <w:top w:val="nil"/>
              <w:left w:val="nil"/>
              <w:bottom w:val="nil"/>
              <w:right w:val="nil"/>
            </w:tcBorders>
            <w:shd w:val="clear" w:color="auto" w:fill="auto"/>
            <w:noWrap/>
            <w:vAlign w:val="bottom"/>
            <w:hideMark/>
          </w:tcPr>
          <w:p w14:paraId="56276AB5"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0.406629</w:t>
            </w:r>
          </w:p>
        </w:tc>
        <w:tc>
          <w:tcPr>
            <w:tcW w:w="1274" w:type="dxa"/>
            <w:tcBorders>
              <w:top w:val="nil"/>
              <w:left w:val="nil"/>
              <w:bottom w:val="nil"/>
              <w:right w:val="nil"/>
            </w:tcBorders>
            <w:shd w:val="clear" w:color="auto" w:fill="auto"/>
            <w:noWrap/>
            <w:vAlign w:val="bottom"/>
            <w:hideMark/>
          </w:tcPr>
          <w:p w14:paraId="41359764"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-0.14907</w:t>
            </w:r>
          </w:p>
        </w:tc>
        <w:tc>
          <w:tcPr>
            <w:tcW w:w="1279" w:type="dxa"/>
            <w:tcBorders>
              <w:top w:val="nil"/>
              <w:left w:val="nil"/>
              <w:bottom w:val="nil"/>
              <w:right w:val="nil"/>
            </w:tcBorders>
            <w:shd w:val="clear" w:color="auto" w:fill="auto"/>
            <w:noWrap/>
            <w:vAlign w:val="bottom"/>
            <w:hideMark/>
          </w:tcPr>
          <w:p w14:paraId="3FFDB7E9"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0.406629</w:t>
            </w:r>
          </w:p>
        </w:tc>
      </w:tr>
      <w:tr w:rsidR="002F120B" w:rsidRPr="000F074A" w14:paraId="2B18C647" w14:textId="77777777" w:rsidTr="004A784D">
        <w:trPr>
          <w:trHeight w:val="315"/>
        </w:trPr>
        <w:tc>
          <w:tcPr>
            <w:tcW w:w="1818" w:type="dxa"/>
            <w:tcBorders>
              <w:top w:val="nil"/>
              <w:left w:val="nil"/>
              <w:bottom w:val="nil"/>
              <w:right w:val="nil"/>
            </w:tcBorders>
            <w:shd w:val="clear" w:color="auto" w:fill="auto"/>
            <w:noWrap/>
            <w:vAlign w:val="bottom"/>
            <w:hideMark/>
          </w:tcPr>
          <w:p w14:paraId="2AA7A0CC"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ATTEND</w:t>
            </w:r>
          </w:p>
        </w:tc>
        <w:tc>
          <w:tcPr>
            <w:tcW w:w="1162" w:type="dxa"/>
            <w:tcBorders>
              <w:top w:val="nil"/>
              <w:left w:val="nil"/>
              <w:bottom w:val="nil"/>
              <w:right w:val="nil"/>
            </w:tcBorders>
            <w:shd w:val="clear" w:color="auto" w:fill="auto"/>
            <w:noWrap/>
            <w:vAlign w:val="bottom"/>
            <w:hideMark/>
          </w:tcPr>
          <w:p w14:paraId="7BD07BB0"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0.024209</w:t>
            </w:r>
          </w:p>
        </w:tc>
        <w:tc>
          <w:tcPr>
            <w:tcW w:w="1460" w:type="dxa"/>
            <w:tcBorders>
              <w:top w:val="nil"/>
              <w:left w:val="nil"/>
              <w:bottom w:val="nil"/>
              <w:right w:val="nil"/>
            </w:tcBorders>
            <w:shd w:val="clear" w:color="auto" w:fill="auto"/>
            <w:noWrap/>
            <w:vAlign w:val="bottom"/>
            <w:hideMark/>
          </w:tcPr>
          <w:p w14:paraId="0825F704"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0.006875</w:t>
            </w:r>
          </w:p>
        </w:tc>
        <w:tc>
          <w:tcPr>
            <w:tcW w:w="1080" w:type="dxa"/>
            <w:tcBorders>
              <w:top w:val="nil"/>
              <w:left w:val="nil"/>
              <w:bottom w:val="nil"/>
              <w:right w:val="nil"/>
            </w:tcBorders>
            <w:shd w:val="clear" w:color="auto" w:fill="auto"/>
            <w:noWrap/>
            <w:vAlign w:val="bottom"/>
            <w:hideMark/>
          </w:tcPr>
          <w:p w14:paraId="33821378"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3.521477</w:t>
            </w:r>
          </w:p>
        </w:tc>
        <w:tc>
          <w:tcPr>
            <w:tcW w:w="1080" w:type="dxa"/>
            <w:tcBorders>
              <w:top w:val="nil"/>
              <w:left w:val="nil"/>
              <w:bottom w:val="nil"/>
              <w:right w:val="nil"/>
            </w:tcBorders>
            <w:shd w:val="clear" w:color="auto" w:fill="auto"/>
            <w:noWrap/>
            <w:vAlign w:val="bottom"/>
            <w:hideMark/>
          </w:tcPr>
          <w:p w14:paraId="2031B338"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0.000749</w:t>
            </w:r>
          </w:p>
        </w:tc>
        <w:tc>
          <w:tcPr>
            <w:tcW w:w="1350" w:type="dxa"/>
            <w:tcBorders>
              <w:top w:val="nil"/>
              <w:left w:val="nil"/>
              <w:bottom w:val="nil"/>
              <w:right w:val="nil"/>
            </w:tcBorders>
            <w:shd w:val="clear" w:color="auto" w:fill="auto"/>
            <w:noWrap/>
            <w:vAlign w:val="bottom"/>
            <w:hideMark/>
          </w:tcPr>
          <w:p w14:paraId="2DB52FE8"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0.010505</w:t>
            </w:r>
          </w:p>
        </w:tc>
        <w:tc>
          <w:tcPr>
            <w:tcW w:w="1097" w:type="dxa"/>
            <w:tcBorders>
              <w:top w:val="nil"/>
              <w:left w:val="nil"/>
              <w:bottom w:val="nil"/>
              <w:right w:val="nil"/>
            </w:tcBorders>
            <w:shd w:val="clear" w:color="auto" w:fill="auto"/>
            <w:noWrap/>
            <w:vAlign w:val="bottom"/>
            <w:hideMark/>
          </w:tcPr>
          <w:p w14:paraId="1AFB927A"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0.037913</w:t>
            </w:r>
          </w:p>
        </w:tc>
        <w:tc>
          <w:tcPr>
            <w:tcW w:w="1274" w:type="dxa"/>
            <w:tcBorders>
              <w:top w:val="nil"/>
              <w:left w:val="nil"/>
              <w:bottom w:val="nil"/>
              <w:right w:val="nil"/>
            </w:tcBorders>
            <w:shd w:val="clear" w:color="auto" w:fill="auto"/>
            <w:noWrap/>
            <w:vAlign w:val="bottom"/>
            <w:hideMark/>
          </w:tcPr>
          <w:p w14:paraId="402F18D4"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0.010505</w:t>
            </w:r>
          </w:p>
        </w:tc>
        <w:tc>
          <w:tcPr>
            <w:tcW w:w="1279" w:type="dxa"/>
            <w:tcBorders>
              <w:top w:val="nil"/>
              <w:left w:val="nil"/>
              <w:bottom w:val="nil"/>
              <w:right w:val="nil"/>
            </w:tcBorders>
            <w:shd w:val="clear" w:color="auto" w:fill="auto"/>
            <w:noWrap/>
            <w:vAlign w:val="bottom"/>
            <w:hideMark/>
          </w:tcPr>
          <w:p w14:paraId="69D853EE"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0.037913</w:t>
            </w:r>
          </w:p>
        </w:tc>
      </w:tr>
      <w:tr w:rsidR="002F120B" w:rsidRPr="000F074A" w14:paraId="20587B8E" w14:textId="77777777" w:rsidTr="004A784D">
        <w:trPr>
          <w:trHeight w:val="330"/>
        </w:trPr>
        <w:tc>
          <w:tcPr>
            <w:tcW w:w="1818" w:type="dxa"/>
            <w:tcBorders>
              <w:top w:val="nil"/>
              <w:left w:val="nil"/>
              <w:bottom w:val="single" w:sz="8" w:space="0" w:color="auto"/>
              <w:right w:val="nil"/>
            </w:tcBorders>
            <w:shd w:val="clear" w:color="auto" w:fill="auto"/>
            <w:noWrap/>
            <w:vAlign w:val="bottom"/>
            <w:hideMark/>
          </w:tcPr>
          <w:p w14:paraId="707B4C16" w14:textId="77777777" w:rsidR="002F120B" w:rsidRPr="000F074A" w:rsidRDefault="002F120B" w:rsidP="004A784D">
            <w:pPr>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AGE</w:t>
            </w:r>
          </w:p>
        </w:tc>
        <w:tc>
          <w:tcPr>
            <w:tcW w:w="1162" w:type="dxa"/>
            <w:tcBorders>
              <w:top w:val="nil"/>
              <w:left w:val="nil"/>
              <w:bottom w:val="single" w:sz="8" w:space="0" w:color="auto"/>
              <w:right w:val="nil"/>
            </w:tcBorders>
            <w:shd w:val="clear" w:color="auto" w:fill="auto"/>
            <w:noWrap/>
            <w:vAlign w:val="bottom"/>
            <w:hideMark/>
          </w:tcPr>
          <w:p w14:paraId="4522CDF8"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-0.00956</w:t>
            </w:r>
          </w:p>
        </w:tc>
        <w:tc>
          <w:tcPr>
            <w:tcW w:w="1460" w:type="dxa"/>
            <w:tcBorders>
              <w:top w:val="nil"/>
              <w:left w:val="nil"/>
              <w:bottom w:val="single" w:sz="8" w:space="0" w:color="auto"/>
              <w:right w:val="nil"/>
            </w:tcBorders>
            <w:shd w:val="clear" w:color="auto" w:fill="auto"/>
            <w:noWrap/>
            <w:vAlign w:val="bottom"/>
            <w:hideMark/>
          </w:tcPr>
          <w:p w14:paraId="6344852C"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0.004264</w:t>
            </w:r>
          </w:p>
        </w:tc>
        <w:tc>
          <w:tcPr>
            <w:tcW w:w="1080" w:type="dxa"/>
            <w:tcBorders>
              <w:top w:val="nil"/>
              <w:left w:val="nil"/>
              <w:bottom w:val="single" w:sz="8" w:space="0" w:color="auto"/>
              <w:right w:val="nil"/>
            </w:tcBorders>
            <w:shd w:val="clear" w:color="auto" w:fill="auto"/>
            <w:noWrap/>
            <w:vAlign w:val="bottom"/>
            <w:hideMark/>
          </w:tcPr>
          <w:p w14:paraId="56B5E045"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-2.24177</w:t>
            </w:r>
          </w:p>
        </w:tc>
        <w:tc>
          <w:tcPr>
            <w:tcW w:w="1080" w:type="dxa"/>
            <w:tcBorders>
              <w:top w:val="nil"/>
              <w:left w:val="nil"/>
              <w:bottom w:val="single" w:sz="8" w:space="0" w:color="auto"/>
              <w:right w:val="nil"/>
            </w:tcBorders>
            <w:shd w:val="clear" w:color="auto" w:fill="auto"/>
            <w:noWrap/>
            <w:vAlign w:val="bottom"/>
            <w:hideMark/>
          </w:tcPr>
          <w:p w14:paraId="1A699780"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0.028058</w:t>
            </w:r>
          </w:p>
        </w:tc>
        <w:tc>
          <w:tcPr>
            <w:tcW w:w="1350" w:type="dxa"/>
            <w:tcBorders>
              <w:top w:val="nil"/>
              <w:left w:val="nil"/>
              <w:bottom w:val="single" w:sz="8" w:space="0" w:color="auto"/>
              <w:right w:val="nil"/>
            </w:tcBorders>
            <w:shd w:val="clear" w:color="auto" w:fill="auto"/>
            <w:noWrap/>
            <w:vAlign w:val="bottom"/>
            <w:hideMark/>
          </w:tcPr>
          <w:p w14:paraId="5FE5DA92"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-0.01806</w:t>
            </w:r>
          </w:p>
        </w:tc>
        <w:tc>
          <w:tcPr>
            <w:tcW w:w="1097" w:type="dxa"/>
            <w:tcBorders>
              <w:top w:val="nil"/>
              <w:left w:val="nil"/>
              <w:bottom w:val="single" w:sz="8" w:space="0" w:color="auto"/>
              <w:right w:val="nil"/>
            </w:tcBorders>
            <w:shd w:val="clear" w:color="auto" w:fill="auto"/>
            <w:noWrap/>
            <w:vAlign w:val="bottom"/>
            <w:hideMark/>
          </w:tcPr>
          <w:p w14:paraId="0FFF0169"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-0.00106</w:t>
            </w:r>
          </w:p>
        </w:tc>
        <w:tc>
          <w:tcPr>
            <w:tcW w:w="1274" w:type="dxa"/>
            <w:tcBorders>
              <w:top w:val="nil"/>
              <w:left w:val="nil"/>
              <w:bottom w:val="single" w:sz="8" w:space="0" w:color="auto"/>
              <w:right w:val="nil"/>
            </w:tcBorders>
            <w:shd w:val="clear" w:color="auto" w:fill="auto"/>
            <w:noWrap/>
            <w:vAlign w:val="bottom"/>
            <w:hideMark/>
          </w:tcPr>
          <w:p w14:paraId="44E5E1FA"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-0.01806</w:t>
            </w:r>
          </w:p>
        </w:tc>
        <w:tc>
          <w:tcPr>
            <w:tcW w:w="1279" w:type="dxa"/>
            <w:tcBorders>
              <w:top w:val="nil"/>
              <w:left w:val="nil"/>
              <w:bottom w:val="single" w:sz="8" w:space="0" w:color="auto"/>
              <w:right w:val="nil"/>
            </w:tcBorders>
            <w:shd w:val="clear" w:color="auto" w:fill="auto"/>
            <w:noWrap/>
            <w:vAlign w:val="bottom"/>
            <w:hideMark/>
          </w:tcPr>
          <w:p w14:paraId="421AFC93" w14:textId="77777777" w:rsidR="002F120B" w:rsidRPr="000F074A" w:rsidRDefault="002F120B" w:rsidP="004A784D">
            <w:pPr>
              <w:jc w:val="right"/>
              <w:rPr>
                <w:rFonts w:ascii="Times New Roman" w:eastAsia="Times New Roman" w:hAnsi="Times New Roman" w:cs="Times New Roman"/>
                <w:color w:val="000000"/>
                <w:lang w:val="en-GB" w:eastAsia="en-GB"/>
              </w:rPr>
            </w:pPr>
            <w:r w:rsidRPr="000F074A">
              <w:rPr>
                <w:rFonts w:ascii="Times New Roman" w:eastAsia="Times New Roman" w:hAnsi="Times New Roman" w:cs="Times New Roman"/>
                <w:color w:val="000000"/>
                <w:lang w:val="en-GB" w:eastAsia="en-GB"/>
              </w:rPr>
              <w:t>-0.00106</w:t>
            </w:r>
          </w:p>
        </w:tc>
      </w:tr>
    </w:tbl>
    <w:p w14:paraId="7D88BC7E" w14:textId="77777777" w:rsidR="002F120B" w:rsidRPr="00F15D0F" w:rsidRDefault="002F120B" w:rsidP="002F120B">
      <w:pPr>
        <w:rPr>
          <w:rFonts w:ascii="Times New Roman" w:hAnsi="Times New Roman" w:cs="Times New Roman"/>
        </w:rPr>
      </w:pPr>
      <w:r w:rsidRPr="00F15D0F">
        <w:rPr>
          <w:rFonts w:ascii="Times New Roman" w:hAnsi="Times New Roman" w:cs="Times New Roman"/>
        </w:rPr>
        <w:t xml:space="preserve"> </w:t>
      </w:r>
    </w:p>
    <w:p w14:paraId="01B419AD" w14:textId="77777777" w:rsidR="002F120B" w:rsidRPr="00F15D0F" w:rsidRDefault="002F120B" w:rsidP="002F120B">
      <w:pPr>
        <w:rPr>
          <w:rFonts w:ascii="Times New Roman" w:hAnsi="Times New Roman" w:cs="Times New Roman"/>
        </w:rPr>
      </w:pPr>
      <w:r w:rsidRPr="00F15D0F">
        <w:rPr>
          <w:rFonts w:ascii="Times New Roman" w:hAnsi="Times New Roman" w:cs="Times New Roman"/>
        </w:rPr>
        <w:t xml:space="preserve">Data analysis </w:t>
      </w:r>
    </w:p>
    <w:p w14:paraId="08147FC1" w14:textId="7549A489" w:rsidR="002F120B" w:rsidRPr="00F15D0F" w:rsidRDefault="002F120B" w:rsidP="002F120B">
      <w:pPr>
        <w:rPr>
          <w:rFonts w:ascii="Times New Roman" w:hAnsi="Times New Roman" w:cs="Times New Roman"/>
        </w:rPr>
      </w:pPr>
      <w:r w:rsidRPr="00F15D0F">
        <w:rPr>
          <w:rFonts w:ascii="Times New Roman" w:hAnsi="Times New Roman" w:cs="Times New Roman"/>
        </w:rPr>
        <w:t>The slopes are significant and if the criminal referred by the criminal justice system number of days to attend increase by 6.347675For each additional ages of client, the number of days increases by 0.004264</w:t>
      </w:r>
    </w:p>
    <w:p w14:paraId="253A1FCC" w14:textId="0B91F04E" w:rsidR="002F120B" w:rsidRPr="00F15D0F" w:rsidRDefault="002F120B" w:rsidP="002F120B">
      <w:pPr>
        <w:rPr>
          <w:rFonts w:ascii="Times New Roman" w:hAnsi="Times New Roman" w:cs="Times New Roman"/>
        </w:rPr>
      </w:pPr>
      <w:r w:rsidRPr="00F15D0F">
        <w:rPr>
          <w:rFonts w:ascii="Times New Roman" w:hAnsi="Times New Roman" w:cs="Times New Roman"/>
        </w:rPr>
        <w:t xml:space="preserve">The intern can inform the director that attendance increase with increase in age and </w:t>
      </w:r>
      <w:r w:rsidR="008A0CB6" w:rsidRPr="00F15D0F">
        <w:rPr>
          <w:rFonts w:ascii="Times New Roman" w:hAnsi="Times New Roman" w:cs="Times New Roman"/>
        </w:rPr>
        <w:t xml:space="preserve">also </w:t>
      </w:r>
      <w:proofErr w:type="gramStart"/>
      <w:r w:rsidR="008A0CB6" w:rsidRPr="00F15D0F">
        <w:rPr>
          <w:rFonts w:ascii="Times New Roman" w:hAnsi="Times New Roman" w:cs="Times New Roman"/>
        </w:rPr>
        <w:t xml:space="preserve">the </w:t>
      </w:r>
      <w:r w:rsidR="008A0CB6" w:rsidRPr="00F15D0F">
        <w:rPr>
          <w:rFonts w:ascii="Times New Roman" w:hAnsi="Times New Roman" w:cs="Times New Roman"/>
        </w:rPr>
        <w:t>if</w:t>
      </w:r>
      <w:proofErr w:type="gramEnd"/>
      <w:r w:rsidR="008A0CB6" w:rsidRPr="00F15D0F">
        <w:rPr>
          <w:rFonts w:ascii="Times New Roman" w:hAnsi="Times New Roman" w:cs="Times New Roman"/>
        </w:rPr>
        <w:t xml:space="preserve"> the criminal referred by the criminal justice system number of days to attend increase by 6.347675</w:t>
      </w:r>
    </w:p>
    <w:p w14:paraId="57CA1F57" w14:textId="48C69320" w:rsidR="00A5153A" w:rsidRPr="00F15D0F" w:rsidRDefault="00A5153A" w:rsidP="00A5153A">
      <w:pPr>
        <w:rPr>
          <w:rFonts w:ascii="Times New Roman" w:hAnsi="Times New Roman" w:cs="Times New Roman"/>
        </w:rPr>
      </w:pPr>
    </w:p>
    <w:p w14:paraId="3751AA9E" w14:textId="77777777" w:rsidR="00A36449" w:rsidRPr="00F15D0F" w:rsidRDefault="006C7594" w:rsidP="00A36449">
      <w:pPr>
        <w:rPr>
          <w:rFonts w:ascii="Times New Roman" w:hAnsi="Times New Roman" w:cs="Times New Roman"/>
        </w:rPr>
      </w:pPr>
      <w:r w:rsidRPr="00F15D0F">
        <w:rPr>
          <w:rFonts w:ascii="Times New Roman" w:hAnsi="Times New Roman" w:cs="Times New Roman"/>
        </w:rPr>
        <w:t>Q6. John Palmer, head of the Shoreland City Clerk’s Office, has been instructed by his supervisors to send his staff to a productivity enhancing workshop. Mr. Palmer decides to conduct an analysis of pre- and post-workshop staff productivity, using the number of forms processed per week as the dependent variable (FORMS). As a skeptic of such workshops, Mr. Palmer expects a quick post-workshop spike in productivity at best. Accordingly, the first independent variable in the analysis is a pulse variable (PULSE) coded 1 during the week the workshop was held (the workshop was held on a Monday). To be on the safe side, Mr. Palmer also includes a short-term trend variable (SHORT) starting the week of the workshop to see if the program really might be contributing to performance gains. What can Mr. Palmer conclude about his hypotheses?</w:t>
      </w:r>
      <w:r w:rsidR="00A36449" w:rsidRPr="00F15D0F">
        <w:rPr>
          <w:rFonts w:ascii="Times New Roman" w:hAnsi="Times New Roman" w:cs="Times New Roman"/>
        </w:rPr>
        <w:t xml:space="preserve"> Make specific reference to relevant statistics in the results of analysis.</w:t>
      </w:r>
    </w:p>
    <w:p w14:paraId="52E0B607" w14:textId="530B42CB" w:rsidR="006C7594" w:rsidRPr="00F15D0F" w:rsidRDefault="006C7594" w:rsidP="006C7594">
      <w:pPr>
        <w:rPr>
          <w:rFonts w:ascii="Times New Roman" w:hAnsi="Times New Roman" w:cs="Times New Roman"/>
        </w:rPr>
      </w:pPr>
    </w:p>
    <w:p w14:paraId="723C7772" w14:textId="01F3FBEE" w:rsidR="0045195E" w:rsidRPr="00F15D0F" w:rsidRDefault="0081587F" w:rsidP="00A5153A">
      <w:pPr>
        <w:rPr>
          <w:rFonts w:ascii="Times New Roman" w:hAnsi="Times New Roman" w:cs="Times New Roman"/>
        </w:rPr>
      </w:pPr>
      <w:r w:rsidRPr="00F15D0F">
        <w:rPr>
          <w:rFonts w:ascii="Times New Roman" w:hAnsi="Times New Roman" w:cs="Times New Roman"/>
        </w:rPr>
        <w:t xml:space="preserve">. </w:t>
      </w:r>
    </w:p>
    <w:tbl>
      <w:tblPr>
        <w:tblW w:w="8233" w:type="dxa"/>
        <w:tblInd w:w="93" w:type="dxa"/>
        <w:tblLook w:val="04A0" w:firstRow="1" w:lastRow="0" w:firstColumn="1" w:lastColumn="0" w:noHBand="0" w:noVBand="1"/>
      </w:tblPr>
      <w:tblGrid>
        <w:gridCol w:w="1890"/>
        <w:gridCol w:w="1116"/>
        <w:gridCol w:w="1080"/>
        <w:gridCol w:w="1116"/>
        <w:gridCol w:w="1116"/>
        <w:gridCol w:w="1080"/>
        <w:gridCol w:w="1116"/>
      </w:tblGrid>
      <w:tr w:rsidR="004E3FF9" w:rsidRPr="004E3FF9" w14:paraId="277E6382" w14:textId="77777777" w:rsidTr="004E3FF9">
        <w:trPr>
          <w:trHeight w:val="315"/>
        </w:trPr>
        <w:tc>
          <w:tcPr>
            <w:tcW w:w="2833" w:type="dxa"/>
            <w:gridSpan w:val="2"/>
            <w:tcBorders>
              <w:top w:val="nil"/>
              <w:left w:val="nil"/>
              <w:bottom w:val="nil"/>
              <w:right w:val="nil"/>
            </w:tcBorders>
            <w:shd w:val="clear" w:color="auto" w:fill="auto"/>
            <w:noWrap/>
            <w:vAlign w:val="bottom"/>
            <w:hideMark/>
          </w:tcPr>
          <w:p w14:paraId="719271CA" w14:textId="77777777" w:rsidR="004E3FF9" w:rsidRPr="004E3FF9" w:rsidRDefault="004E3FF9" w:rsidP="004E3FF9">
            <w:pPr>
              <w:rPr>
                <w:rFonts w:ascii="Times New Roman" w:eastAsia="Times New Roman" w:hAnsi="Times New Roman" w:cs="Times New Roman"/>
                <w:color w:val="000000"/>
                <w:lang w:val="en-GB" w:eastAsia="en-GB"/>
              </w:rPr>
            </w:pPr>
            <w:proofErr w:type="spellStart"/>
            <w:r w:rsidRPr="004E3FF9">
              <w:rPr>
                <w:rFonts w:ascii="Times New Roman" w:eastAsia="Times New Roman" w:hAnsi="Times New Roman" w:cs="Times New Roman"/>
                <w:color w:val="000000"/>
                <w:lang w:val="en-GB" w:eastAsia="en-GB"/>
              </w:rPr>
              <w:t>Anova</w:t>
            </w:r>
            <w:proofErr w:type="spellEnd"/>
            <w:r w:rsidRPr="004E3FF9">
              <w:rPr>
                <w:rFonts w:ascii="Times New Roman" w:eastAsia="Times New Roman" w:hAnsi="Times New Roman" w:cs="Times New Roman"/>
                <w:color w:val="000000"/>
                <w:lang w:val="en-GB" w:eastAsia="en-GB"/>
              </w:rPr>
              <w:t>: Single Factor</w:t>
            </w:r>
          </w:p>
        </w:tc>
        <w:tc>
          <w:tcPr>
            <w:tcW w:w="1080" w:type="dxa"/>
            <w:tcBorders>
              <w:top w:val="nil"/>
              <w:left w:val="nil"/>
              <w:bottom w:val="nil"/>
              <w:right w:val="nil"/>
            </w:tcBorders>
            <w:shd w:val="clear" w:color="auto" w:fill="auto"/>
            <w:noWrap/>
            <w:vAlign w:val="bottom"/>
            <w:hideMark/>
          </w:tcPr>
          <w:p w14:paraId="1A243D15"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B481B47"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84B6C08"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07C1E7D"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4AA61FF"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1336E553" w14:textId="77777777" w:rsidTr="004E3FF9">
        <w:trPr>
          <w:trHeight w:val="315"/>
        </w:trPr>
        <w:tc>
          <w:tcPr>
            <w:tcW w:w="1890" w:type="dxa"/>
            <w:tcBorders>
              <w:top w:val="nil"/>
              <w:left w:val="nil"/>
              <w:bottom w:val="nil"/>
              <w:right w:val="nil"/>
            </w:tcBorders>
            <w:shd w:val="clear" w:color="auto" w:fill="auto"/>
            <w:noWrap/>
            <w:vAlign w:val="bottom"/>
            <w:hideMark/>
          </w:tcPr>
          <w:p w14:paraId="36BC2CF9" w14:textId="77777777" w:rsidR="004E3FF9" w:rsidRPr="004E3FF9" w:rsidRDefault="004E3FF9" w:rsidP="004E3FF9">
            <w:pPr>
              <w:rPr>
                <w:rFonts w:ascii="Times New Roman" w:eastAsia="Times New Roman" w:hAnsi="Times New Roman" w:cs="Times New Roman"/>
                <w:color w:val="000000"/>
                <w:lang w:val="en-GB" w:eastAsia="en-GB"/>
              </w:rPr>
            </w:pPr>
          </w:p>
        </w:tc>
        <w:tc>
          <w:tcPr>
            <w:tcW w:w="943" w:type="dxa"/>
            <w:tcBorders>
              <w:top w:val="nil"/>
              <w:left w:val="nil"/>
              <w:bottom w:val="nil"/>
              <w:right w:val="nil"/>
            </w:tcBorders>
            <w:shd w:val="clear" w:color="auto" w:fill="auto"/>
            <w:noWrap/>
            <w:vAlign w:val="bottom"/>
            <w:hideMark/>
          </w:tcPr>
          <w:p w14:paraId="6C160F84"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55E2A99"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894FBF0"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691DD2F"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4DF3A5A"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12CE664A"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7DCC2CA5" w14:textId="77777777" w:rsidTr="004E3FF9">
        <w:trPr>
          <w:trHeight w:val="330"/>
        </w:trPr>
        <w:tc>
          <w:tcPr>
            <w:tcW w:w="2833" w:type="dxa"/>
            <w:gridSpan w:val="2"/>
            <w:tcBorders>
              <w:top w:val="nil"/>
              <w:left w:val="nil"/>
              <w:bottom w:val="nil"/>
              <w:right w:val="nil"/>
            </w:tcBorders>
            <w:shd w:val="clear" w:color="auto" w:fill="auto"/>
            <w:noWrap/>
            <w:vAlign w:val="bottom"/>
            <w:hideMark/>
          </w:tcPr>
          <w:p w14:paraId="3C085CB9"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SUMMARY</w:t>
            </w:r>
          </w:p>
        </w:tc>
        <w:tc>
          <w:tcPr>
            <w:tcW w:w="1080" w:type="dxa"/>
            <w:tcBorders>
              <w:top w:val="nil"/>
              <w:left w:val="nil"/>
              <w:bottom w:val="nil"/>
              <w:right w:val="nil"/>
            </w:tcBorders>
            <w:shd w:val="clear" w:color="auto" w:fill="auto"/>
            <w:noWrap/>
            <w:vAlign w:val="bottom"/>
            <w:hideMark/>
          </w:tcPr>
          <w:p w14:paraId="27D9E832"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DAD8879"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55980A5"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5A908FE"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0CAC3F5"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211FA6A5" w14:textId="77777777" w:rsidTr="004E3FF9">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1CD9C150"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Groups</w:t>
            </w:r>
          </w:p>
        </w:tc>
        <w:tc>
          <w:tcPr>
            <w:tcW w:w="943" w:type="dxa"/>
            <w:tcBorders>
              <w:top w:val="single" w:sz="8" w:space="0" w:color="auto"/>
              <w:left w:val="nil"/>
              <w:bottom w:val="single" w:sz="4" w:space="0" w:color="auto"/>
              <w:right w:val="nil"/>
            </w:tcBorders>
            <w:shd w:val="clear" w:color="auto" w:fill="auto"/>
            <w:noWrap/>
            <w:vAlign w:val="bottom"/>
            <w:hideMark/>
          </w:tcPr>
          <w:p w14:paraId="68D9D361"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Count</w:t>
            </w:r>
          </w:p>
        </w:tc>
        <w:tc>
          <w:tcPr>
            <w:tcW w:w="1080" w:type="dxa"/>
            <w:tcBorders>
              <w:top w:val="single" w:sz="8" w:space="0" w:color="auto"/>
              <w:left w:val="nil"/>
              <w:bottom w:val="single" w:sz="4" w:space="0" w:color="auto"/>
              <w:right w:val="nil"/>
            </w:tcBorders>
            <w:shd w:val="clear" w:color="auto" w:fill="auto"/>
            <w:noWrap/>
            <w:vAlign w:val="bottom"/>
            <w:hideMark/>
          </w:tcPr>
          <w:p w14:paraId="078F2EB9"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Sum</w:t>
            </w:r>
          </w:p>
        </w:tc>
        <w:tc>
          <w:tcPr>
            <w:tcW w:w="1080" w:type="dxa"/>
            <w:tcBorders>
              <w:top w:val="single" w:sz="8" w:space="0" w:color="auto"/>
              <w:left w:val="nil"/>
              <w:bottom w:val="single" w:sz="4" w:space="0" w:color="auto"/>
              <w:right w:val="nil"/>
            </w:tcBorders>
            <w:shd w:val="clear" w:color="auto" w:fill="auto"/>
            <w:noWrap/>
            <w:vAlign w:val="bottom"/>
            <w:hideMark/>
          </w:tcPr>
          <w:p w14:paraId="1B0013B3"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Average</w:t>
            </w:r>
          </w:p>
        </w:tc>
        <w:tc>
          <w:tcPr>
            <w:tcW w:w="1080" w:type="dxa"/>
            <w:tcBorders>
              <w:top w:val="single" w:sz="8" w:space="0" w:color="auto"/>
              <w:left w:val="nil"/>
              <w:bottom w:val="single" w:sz="4" w:space="0" w:color="auto"/>
              <w:right w:val="nil"/>
            </w:tcBorders>
            <w:shd w:val="clear" w:color="auto" w:fill="auto"/>
            <w:noWrap/>
            <w:vAlign w:val="bottom"/>
            <w:hideMark/>
          </w:tcPr>
          <w:p w14:paraId="6D007F1C"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Variance</w:t>
            </w:r>
          </w:p>
        </w:tc>
        <w:tc>
          <w:tcPr>
            <w:tcW w:w="1080" w:type="dxa"/>
            <w:tcBorders>
              <w:top w:val="nil"/>
              <w:left w:val="nil"/>
              <w:bottom w:val="nil"/>
              <w:right w:val="nil"/>
            </w:tcBorders>
            <w:shd w:val="clear" w:color="auto" w:fill="auto"/>
            <w:noWrap/>
            <w:vAlign w:val="bottom"/>
            <w:hideMark/>
          </w:tcPr>
          <w:p w14:paraId="47194125"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EE4F88B"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2EC55C1B" w14:textId="77777777" w:rsidTr="004E3FF9">
        <w:trPr>
          <w:trHeight w:val="315"/>
        </w:trPr>
        <w:tc>
          <w:tcPr>
            <w:tcW w:w="1890" w:type="dxa"/>
            <w:tcBorders>
              <w:top w:val="nil"/>
              <w:left w:val="nil"/>
              <w:bottom w:val="nil"/>
              <w:right w:val="nil"/>
            </w:tcBorders>
            <w:shd w:val="clear" w:color="auto" w:fill="auto"/>
            <w:noWrap/>
            <w:vAlign w:val="bottom"/>
            <w:hideMark/>
          </w:tcPr>
          <w:p w14:paraId="5648B99E"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FORMS</w:t>
            </w:r>
          </w:p>
        </w:tc>
        <w:tc>
          <w:tcPr>
            <w:tcW w:w="943" w:type="dxa"/>
            <w:tcBorders>
              <w:top w:val="nil"/>
              <w:left w:val="nil"/>
              <w:bottom w:val="nil"/>
              <w:right w:val="nil"/>
            </w:tcBorders>
            <w:shd w:val="clear" w:color="auto" w:fill="auto"/>
            <w:noWrap/>
            <w:vAlign w:val="bottom"/>
            <w:hideMark/>
          </w:tcPr>
          <w:p w14:paraId="3F05CCA6"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25</w:t>
            </w:r>
          </w:p>
        </w:tc>
        <w:tc>
          <w:tcPr>
            <w:tcW w:w="1080" w:type="dxa"/>
            <w:tcBorders>
              <w:top w:val="nil"/>
              <w:left w:val="nil"/>
              <w:bottom w:val="nil"/>
              <w:right w:val="nil"/>
            </w:tcBorders>
            <w:shd w:val="clear" w:color="auto" w:fill="auto"/>
            <w:noWrap/>
            <w:vAlign w:val="bottom"/>
            <w:hideMark/>
          </w:tcPr>
          <w:p w14:paraId="5C88C582"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4144</w:t>
            </w:r>
          </w:p>
        </w:tc>
        <w:tc>
          <w:tcPr>
            <w:tcW w:w="1080" w:type="dxa"/>
            <w:tcBorders>
              <w:top w:val="nil"/>
              <w:left w:val="nil"/>
              <w:bottom w:val="nil"/>
              <w:right w:val="nil"/>
            </w:tcBorders>
            <w:shd w:val="clear" w:color="auto" w:fill="auto"/>
            <w:noWrap/>
            <w:vAlign w:val="bottom"/>
            <w:hideMark/>
          </w:tcPr>
          <w:p w14:paraId="060DF7D4"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165.76</w:t>
            </w:r>
          </w:p>
        </w:tc>
        <w:tc>
          <w:tcPr>
            <w:tcW w:w="1080" w:type="dxa"/>
            <w:tcBorders>
              <w:top w:val="nil"/>
              <w:left w:val="nil"/>
              <w:bottom w:val="nil"/>
              <w:right w:val="nil"/>
            </w:tcBorders>
            <w:shd w:val="clear" w:color="auto" w:fill="auto"/>
            <w:noWrap/>
            <w:vAlign w:val="bottom"/>
            <w:hideMark/>
          </w:tcPr>
          <w:p w14:paraId="60E92D32"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163.7733</w:t>
            </w:r>
          </w:p>
        </w:tc>
        <w:tc>
          <w:tcPr>
            <w:tcW w:w="1080" w:type="dxa"/>
            <w:tcBorders>
              <w:top w:val="nil"/>
              <w:left w:val="nil"/>
              <w:bottom w:val="nil"/>
              <w:right w:val="nil"/>
            </w:tcBorders>
            <w:shd w:val="clear" w:color="auto" w:fill="auto"/>
            <w:noWrap/>
            <w:vAlign w:val="bottom"/>
            <w:hideMark/>
          </w:tcPr>
          <w:p w14:paraId="6C77C54E"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9D941FD"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56AAE4BB" w14:textId="77777777" w:rsidTr="004E3FF9">
        <w:trPr>
          <w:trHeight w:val="315"/>
        </w:trPr>
        <w:tc>
          <w:tcPr>
            <w:tcW w:w="1890" w:type="dxa"/>
            <w:tcBorders>
              <w:top w:val="nil"/>
              <w:left w:val="nil"/>
              <w:bottom w:val="nil"/>
              <w:right w:val="nil"/>
            </w:tcBorders>
            <w:shd w:val="clear" w:color="auto" w:fill="auto"/>
            <w:noWrap/>
            <w:vAlign w:val="bottom"/>
            <w:hideMark/>
          </w:tcPr>
          <w:p w14:paraId="646B3F70"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PULSE</w:t>
            </w:r>
          </w:p>
        </w:tc>
        <w:tc>
          <w:tcPr>
            <w:tcW w:w="943" w:type="dxa"/>
            <w:tcBorders>
              <w:top w:val="nil"/>
              <w:left w:val="nil"/>
              <w:bottom w:val="nil"/>
              <w:right w:val="nil"/>
            </w:tcBorders>
            <w:shd w:val="clear" w:color="auto" w:fill="auto"/>
            <w:noWrap/>
            <w:vAlign w:val="bottom"/>
            <w:hideMark/>
          </w:tcPr>
          <w:p w14:paraId="016D9E68"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25</w:t>
            </w:r>
          </w:p>
        </w:tc>
        <w:tc>
          <w:tcPr>
            <w:tcW w:w="1080" w:type="dxa"/>
            <w:tcBorders>
              <w:top w:val="nil"/>
              <w:left w:val="nil"/>
              <w:bottom w:val="nil"/>
              <w:right w:val="nil"/>
            </w:tcBorders>
            <w:shd w:val="clear" w:color="auto" w:fill="auto"/>
            <w:noWrap/>
            <w:vAlign w:val="bottom"/>
            <w:hideMark/>
          </w:tcPr>
          <w:p w14:paraId="6562B2C7"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1</w:t>
            </w:r>
          </w:p>
        </w:tc>
        <w:tc>
          <w:tcPr>
            <w:tcW w:w="1080" w:type="dxa"/>
            <w:tcBorders>
              <w:top w:val="nil"/>
              <w:left w:val="nil"/>
              <w:bottom w:val="nil"/>
              <w:right w:val="nil"/>
            </w:tcBorders>
            <w:shd w:val="clear" w:color="auto" w:fill="auto"/>
            <w:noWrap/>
            <w:vAlign w:val="bottom"/>
            <w:hideMark/>
          </w:tcPr>
          <w:p w14:paraId="16716293"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0.04</w:t>
            </w:r>
          </w:p>
        </w:tc>
        <w:tc>
          <w:tcPr>
            <w:tcW w:w="1080" w:type="dxa"/>
            <w:tcBorders>
              <w:top w:val="nil"/>
              <w:left w:val="nil"/>
              <w:bottom w:val="nil"/>
              <w:right w:val="nil"/>
            </w:tcBorders>
            <w:shd w:val="clear" w:color="auto" w:fill="auto"/>
            <w:noWrap/>
            <w:vAlign w:val="bottom"/>
            <w:hideMark/>
          </w:tcPr>
          <w:p w14:paraId="16DF5E06"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0.04</w:t>
            </w:r>
          </w:p>
        </w:tc>
        <w:tc>
          <w:tcPr>
            <w:tcW w:w="1080" w:type="dxa"/>
            <w:tcBorders>
              <w:top w:val="nil"/>
              <w:left w:val="nil"/>
              <w:bottom w:val="nil"/>
              <w:right w:val="nil"/>
            </w:tcBorders>
            <w:shd w:val="clear" w:color="auto" w:fill="auto"/>
            <w:noWrap/>
            <w:vAlign w:val="bottom"/>
            <w:hideMark/>
          </w:tcPr>
          <w:p w14:paraId="1226BDA3"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345C531"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6CFC4520" w14:textId="77777777" w:rsidTr="004E3FF9">
        <w:trPr>
          <w:trHeight w:val="330"/>
        </w:trPr>
        <w:tc>
          <w:tcPr>
            <w:tcW w:w="1890" w:type="dxa"/>
            <w:tcBorders>
              <w:top w:val="nil"/>
              <w:left w:val="nil"/>
              <w:bottom w:val="single" w:sz="8" w:space="0" w:color="auto"/>
              <w:right w:val="nil"/>
            </w:tcBorders>
            <w:shd w:val="clear" w:color="auto" w:fill="auto"/>
            <w:noWrap/>
            <w:vAlign w:val="bottom"/>
            <w:hideMark/>
          </w:tcPr>
          <w:p w14:paraId="7515C48E"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SHORT</w:t>
            </w:r>
          </w:p>
        </w:tc>
        <w:tc>
          <w:tcPr>
            <w:tcW w:w="943" w:type="dxa"/>
            <w:tcBorders>
              <w:top w:val="nil"/>
              <w:left w:val="nil"/>
              <w:bottom w:val="single" w:sz="8" w:space="0" w:color="auto"/>
              <w:right w:val="nil"/>
            </w:tcBorders>
            <w:shd w:val="clear" w:color="auto" w:fill="auto"/>
            <w:noWrap/>
            <w:vAlign w:val="bottom"/>
            <w:hideMark/>
          </w:tcPr>
          <w:p w14:paraId="5F2267A2"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25</w:t>
            </w:r>
          </w:p>
        </w:tc>
        <w:tc>
          <w:tcPr>
            <w:tcW w:w="1080" w:type="dxa"/>
            <w:tcBorders>
              <w:top w:val="nil"/>
              <w:left w:val="nil"/>
              <w:bottom w:val="single" w:sz="8" w:space="0" w:color="auto"/>
              <w:right w:val="nil"/>
            </w:tcBorders>
            <w:shd w:val="clear" w:color="auto" w:fill="auto"/>
            <w:noWrap/>
            <w:vAlign w:val="bottom"/>
            <w:hideMark/>
          </w:tcPr>
          <w:p w14:paraId="45EE88FE"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11</w:t>
            </w:r>
          </w:p>
        </w:tc>
        <w:tc>
          <w:tcPr>
            <w:tcW w:w="1080" w:type="dxa"/>
            <w:tcBorders>
              <w:top w:val="nil"/>
              <w:left w:val="nil"/>
              <w:bottom w:val="single" w:sz="8" w:space="0" w:color="auto"/>
              <w:right w:val="nil"/>
            </w:tcBorders>
            <w:shd w:val="clear" w:color="auto" w:fill="auto"/>
            <w:noWrap/>
            <w:vAlign w:val="bottom"/>
            <w:hideMark/>
          </w:tcPr>
          <w:p w14:paraId="6B0A5BA0"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0.44</w:t>
            </w:r>
          </w:p>
        </w:tc>
        <w:tc>
          <w:tcPr>
            <w:tcW w:w="1080" w:type="dxa"/>
            <w:tcBorders>
              <w:top w:val="nil"/>
              <w:left w:val="nil"/>
              <w:bottom w:val="single" w:sz="8" w:space="0" w:color="auto"/>
              <w:right w:val="nil"/>
            </w:tcBorders>
            <w:shd w:val="clear" w:color="auto" w:fill="auto"/>
            <w:noWrap/>
            <w:vAlign w:val="bottom"/>
            <w:hideMark/>
          </w:tcPr>
          <w:p w14:paraId="076A03C9"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0.256667</w:t>
            </w:r>
          </w:p>
        </w:tc>
        <w:tc>
          <w:tcPr>
            <w:tcW w:w="1080" w:type="dxa"/>
            <w:tcBorders>
              <w:top w:val="nil"/>
              <w:left w:val="nil"/>
              <w:bottom w:val="nil"/>
              <w:right w:val="nil"/>
            </w:tcBorders>
            <w:shd w:val="clear" w:color="auto" w:fill="auto"/>
            <w:noWrap/>
            <w:vAlign w:val="bottom"/>
            <w:hideMark/>
          </w:tcPr>
          <w:p w14:paraId="091FF6D6"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A4D27CA"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09A30055" w14:textId="77777777" w:rsidTr="004E3FF9">
        <w:trPr>
          <w:trHeight w:val="315"/>
        </w:trPr>
        <w:tc>
          <w:tcPr>
            <w:tcW w:w="1890" w:type="dxa"/>
            <w:tcBorders>
              <w:top w:val="nil"/>
              <w:left w:val="nil"/>
              <w:bottom w:val="nil"/>
              <w:right w:val="nil"/>
            </w:tcBorders>
            <w:shd w:val="clear" w:color="auto" w:fill="auto"/>
            <w:noWrap/>
            <w:vAlign w:val="bottom"/>
            <w:hideMark/>
          </w:tcPr>
          <w:p w14:paraId="24F4C72D" w14:textId="77777777" w:rsidR="004E3FF9" w:rsidRPr="004E3FF9" w:rsidRDefault="004E3FF9" w:rsidP="004E3FF9">
            <w:pPr>
              <w:rPr>
                <w:rFonts w:ascii="Times New Roman" w:eastAsia="Times New Roman" w:hAnsi="Times New Roman" w:cs="Times New Roman"/>
                <w:color w:val="000000"/>
                <w:lang w:val="en-GB" w:eastAsia="en-GB"/>
              </w:rPr>
            </w:pPr>
          </w:p>
        </w:tc>
        <w:tc>
          <w:tcPr>
            <w:tcW w:w="943" w:type="dxa"/>
            <w:tcBorders>
              <w:top w:val="nil"/>
              <w:left w:val="nil"/>
              <w:bottom w:val="nil"/>
              <w:right w:val="nil"/>
            </w:tcBorders>
            <w:shd w:val="clear" w:color="auto" w:fill="auto"/>
            <w:noWrap/>
            <w:vAlign w:val="bottom"/>
            <w:hideMark/>
          </w:tcPr>
          <w:p w14:paraId="5D89C836"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9D2A8AC"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19D74EB"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09B628B"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4203C0D"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3AC7221"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22B5931B" w14:textId="77777777" w:rsidTr="004E3FF9">
        <w:trPr>
          <w:trHeight w:val="315"/>
        </w:trPr>
        <w:tc>
          <w:tcPr>
            <w:tcW w:w="1890" w:type="dxa"/>
            <w:tcBorders>
              <w:top w:val="nil"/>
              <w:left w:val="nil"/>
              <w:bottom w:val="nil"/>
              <w:right w:val="nil"/>
            </w:tcBorders>
            <w:shd w:val="clear" w:color="auto" w:fill="auto"/>
            <w:noWrap/>
            <w:vAlign w:val="bottom"/>
            <w:hideMark/>
          </w:tcPr>
          <w:p w14:paraId="4D507407" w14:textId="77777777" w:rsidR="004E3FF9" w:rsidRPr="004E3FF9" w:rsidRDefault="004E3FF9" w:rsidP="004E3FF9">
            <w:pPr>
              <w:rPr>
                <w:rFonts w:ascii="Times New Roman" w:eastAsia="Times New Roman" w:hAnsi="Times New Roman" w:cs="Times New Roman"/>
                <w:color w:val="000000"/>
                <w:lang w:val="en-GB" w:eastAsia="en-GB"/>
              </w:rPr>
            </w:pPr>
          </w:p>
        </w:tc>
        <w:tc>
          <w:tcPr>
            <w:tcW w:w="943" w:type="dxa"/>
            <w:tcBorders>
              <w:top w:val="nil"/>
              <w:left w:val="nil"/>
              <w:bottom w:val="nil"/>
              <w:right w:val="nil"/>
            </w:tcBorders>
            <w:shd w:val="clear" w:color="auto" w:fill="auto"/>
            <w:noWrap/>
            <w:vAlign w:val="bottom"/>
            <w:hideMark/>
          </w:tcPr>
          <w:p w14:paraId="227FFE65"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34F37F8"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122DF50"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1DDDF13"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7C39BAA"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637B8B4"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126F31A2" w14:textId="77777777" w:rsidTr="004E3FF9">
        <w:trPr>
          <w:trHeight w:val="330"/>
        </w:trPr>
        <w:tc>
          <w:tcPr>
            <w:tcW w:w="1890" w:type="dxa"/>
            <w:tcBorders>
              <w:top w:val="nil"/>
              <w:left w:val="nil"/>
              <w:bottom w:val="nil"/>
              <w:right w:val="nil"/>
            </w:tcBorders>
            <w:shd w:val="clear" w:color="auto" w:fill="auto"/>
            <w:noWrap/>
            <w:vAlign w:val="bottom"/>
            <w:hideMark/>
          </w:tcPr>
          <w:p w14:paraId="2AD931C0"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ANOVA</w:t>
            </w:r>
          </w:p>
        </w:tc>
        <w:tc>
          <w:tcPr>
            <w:tcW w:w="943" w:type="dxa"/>
            <w:tcBorders>
              <w:top w:val="nil"/>
              <w:left w:val="nil"/>
              <w:bottom w:val="nil"/>
              <w:right w:val="nil"/>
            </w:tcBorders>
            <w:shd w:val="clear" w:color="auto" w:fill="auto"/>
            <w:noWrap/>
            <w:vAlign w:val="bottom"/>
            <w:hideMark/>
          </w:tcPr>
          <w:p w14:paraId="69565C67"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123CA77"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451AF20D"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5C4A6C1"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43DFF45"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976ED01"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588E2038" w14:textId="77777777" w:rsidTr="004E3FF9">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4ECFC767"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Source of Variation</w:t>
            </w:r>
          </w:p>
        </w:tc>
        <w:tc>
          <w:tcPr>
            <w:tcW w:w="943" w:type="dxa"/>
            <w:tcBorders>
              <w:top w:val="single" w:sz="8" w:space="0" w:color="auto"/>
              <w:left w:val="nil"/>
              <w:bottom w:val="single" w:sz="4" w:space="0" w:color="auto"/>
              <w:right w:val="nil"/>
            </w:tcBorders>
            <w:shd w:val="clear" w:color="auto" w:fill="auto"/>
            <w:noWrap/>
            <w:vAlign w:val="bottom"/>
            <w:hideMark/>
          </w:tcPr>
          <w:p w14:paraId="14219310"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SS</w:t>
            </w:r>
          </w:p>
        </w:tc>
        <w:tc>
          <w:tcPr>
            <w:tcW w:w="1080" w:type="dxa"/>
            <w:tcBorders>
              <w:top w:val="single" w:sz="8" w:space="0" w:color="auto"/>
              <w:left w:val="nil"/>
              <w:bottom w:val="single" w:sz="4" w:space="0" w:color="auto"/>
              <w:right w:val="nil"/>
            </w:tcBorders>
            <w:shd w:val="clear" w:color="auto" w:fill="auto"/>
            <w:noWrap/>
            <w:vAlign w:val="bottom"/>
            <w:hideMark/>
          </w:tcPr>
          <w:p w14:paraId="67137BB7" w14:textId="77777777" w:rsidR="004E3FF9" w:rsidRPr="004E3FF9" w:rsidRDefault="004E3FF9" w:rsidP="004E3FF9">
            <w:pPr>
              <w:jc w:val="center"/>
              <w:rPr>
                <w:rFonts w:ascii="Times New Roman" w:eastAsia="Times New Roman" w:hAnsi="Times New Roman" w:cs="Times New Roman"/>
                <w:i/>
                <w:iCs/>
                <w:color w:val="000000"/>
                <w:lang w:val="en-GB" w:eastAsia="en-GB"/>
              </w:rPr>
            </w:pPr>
            <w:proofErr w:type="spellStart"/>
            <w:r w:rsidRPr="004E3FF9">
              <w:rPr>
                <w:rFonts w:ascii="Times New Roman" w:eastAsia="Times New Roman" w:hAnsi="Times New Roman" w:cs="Times New Roman"/>
                <w:i/>
                <w:iCs/>
                <w:color w:val="000000"/>
                <w:lang w:val="en-GB" w:eastAsia="en-GB"/>
              </w:rPr>
              <w:t>df</w:t>
            </w:r>
            <w:proofErr w:type="spellEnd"/>
          </w:p>
        </w:tc>
        <w:tc>
          <w:tcPr>
            <w:tcW w:w="1080" w:type="dxa"/>
            <w:tcBorders>
              <w:top w:val="single" w:sz="8" w:space="0" w:color="auto"/>
              <w:left w:val="nil"/>
              <w:bottom w:val="single" w:sz="4" w:space="0" w:color="auto"/>
              <w:right w:val="nil"/>
            </w:tcBorders>
            <w:shd w:val="clear" w:color="auto" w:fill="auto"/>
            <w:noWrap/>
            <w:vAlign w:val="bottom"/>
            <w:hideMark/>
          </w:tcPr>
          <w:p w14:paraId="717E1071"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MS</w:t>
            </w:r>
          </w:p>
        </w:tc>
        <w:tc>
          <w:tcPr>
            <w:tcW w:w="1080" w:type="dxa"/>
            <w:tcBorders>
              <w:top w:val="single" w:sz="8" w:space="0" w:color="auto"/>
              <w:left w:val="nil"/>
              <w:bottom w:val="single" w:sz="4" w:space="0" w:color="auto"/>
              <w:right w:val="nil"/>
            </w:tcBorders>
            <w:shd w:val="clear" w:color="auto" w:fill="auto"/>
            <w:noWrap/>
            <w:vAlign w:val="bottom"/>
            <w:hideMark/>
          </w:tcPr>
          <w:p w14:paraId="0C49ADA6"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F</w:t>
            </w:r>
          </w:p>
        </w:tc>
        <w:tc>
          <w:tcPr>
            <w:tcW w:w="1080" w:type="dxa"/>
            <w:tcBorders>
              <w:top w:val="single" w:sz="8" w:space="0" w:color="auto"/>
              <w:left w:val="nil"/>
              <w:bottom w:val="single" w:sz="4" w:space="0" w:color="auto"/>
              <w:right w:val="nil"/>
            </w:tcBorders>
            <w:shd w:val="clear" w:color="auto" w:fill="auto"/>
            <w:noWrap/>
            <w:vAlign w:val="bottom"/>
            <w:hideMark/>
          </w:tcPr>
          <w:p w14:paraId="019770AE"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P-value</w:t>
            </w:r>
          </w:p>
        </w:tc>
        <w:tc>
          <w:tcPr>
            <w:tcW w:w="1080" w:type="dxa"/>
            <w:tcBorders>
              <w:top w:val="single" w:sz="8" w:space="0" w:color="auto"/>
              <w:left w:val="nil"/>
              <w:bottom w:val="single" w:sz="4" w:space="0" w:color="auto"/>
              <w:right w:val="nil"/>
            </w:tcBorders>
            <w:shd w:val="clear" w:color="auto" w:fill="auto"/>
            <w:noWrap/>
            <w:vAlign w:val="bottom"/>
            <w:hideMark/>
          </w:tcPr>
          <w:p w14:paraId="29CA7F9B" w14:textId="77777777" w:rsidR="004E3FF9" w:rsidRPr="004E3FF9" w:rsidRDefault="004E3FF9" w:rsidP="004E3FF9">
            <w:pPr>
              <w:jc w:val="center"/>
              <w:rPr>
                <w:rFonts w:ascii="Times New Roman" w:eastAsia="Times New Roman" w:hAnsi="Times New Roman" w:cs="Times New Roman"/>
                <w:i/>
                <w:iCs/>
                <w:color w:val="000000"/>
                <w:lang w:val="en-GB" w:eastAsia="en-GB"/>
              </w:rPr>
            </w:pPr>
            <w:r w:rsidRPr="004E3FF9">
              <w:rPr>
                <w:rFonts w:ascii="Times New Roman" w:eastAsia="Times New Roman" w:hAnsi="Times New Roman" w:cs="Times New Roman"/>
                <w:i/>
                <w:iCs/>
                <w:color w:val="000000"/>
                <w:lang w:val="en-GB" w:eastAsia="en-GB"/>
              </w:rPr>
              <w:t xml:space="preserve">F </w:t>
            </w:r>
            <w:proofErr w:type="spellStart"/>
            <w:r w:rsidRPr="004E3FF9">
              <w:rPr>
                <w:rFonts w:ascii="Times New Roman" w:eastAsia="Times New Roman" w:hAnsi="Times New Roman" w:cs="Times New Roman"/>
                <w:i/>
                <w:iCs/>
                <w:color w:val="000000"/>
                <w:lang w:val="en-GB" w:eastAsia="en-GB"/>
              </w:rPr>
              <w:t>crit</w:t>
            </w:r>
            <w:proofErr w:type="spellEnd"/>
          </w:p>
        </w:tc>
      </w:tr>
      <w:tr w:rsidR="004E3FF9" w:rsidRPr="004E3FF9" w14:paraId="502B7C2D" w14:textId="77777777" w:rsidTr="004E3FF9">
        <w:trPr>
          <w:trHeight w:val="315"/>
        </w:trPr>
        <w:tc>
          <w:tcPr>
            <w:tcW w:w="1890" w:type="dxa"/>
            <w:tcBorders>
              <w:top w:val="nil"/>
              <w:left w:val="nil"/>
              <w:bottom w:val="nil"/>
              <w:right w:val="nil"/>
            </w:tcBorders>
            <w:shd w:val="clear" w:color="auto" w:fill="auto"/>
            <w:noWrap/>
            <w:vAlign w:val="bottom"/>
            <w:hideMark/>
          </w:tcPr>
          <w:p w14:paraId="5F76F18D"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Between Groups</w:t>
            </w:r>
          </w:p>
        </w:tc>
        <w:tc>
          <w:tcPr>
            <w:tcW w:w="943" w:type="dxa"/>
            <w:tcBorders>
              <w:top w:val="nil"/>
              <w:left w:val="nil"/>
              <w:bottom w:val="nil"/>
              <w:right w:val="nil"/>
            </w:tcBorders>
            <w:shd w:val="clear" w:color="auto" w:fill="auto"/>
            <w:noWrap/>
            <w:vAlign w:val="bottom"/>
            <w:hideMark/>
          </w:tcPr>
          <w:p w14:paraId="711D9146"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456616.5</w:t>
            </w:r>
          </w:p>
        </w:tc>
        <w:tc>
          <w:tcPr>
            <w:tcW w:w="1080" w:type="dxa"/>
            <w:tcBorders>
              <w:top w:val="nil"/>
              <w:left w:val="nil"/>
              <w:bottom w:val="nil"/>
              <w:right w:val="nil"/>
            </w:tcBorders>
            <w:shd w:val="clear" w:color="auto" w:fill="auto"/>
            <w:noWrap/>
            <w:vAlign w:val="bottom"/>
            <w:hideMark/>
          </w:tcPr>
          <w:p w14:paraId="165B2F95"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2</w:t>
            </w:r>
          </w:p>
        </w:tc>
        <w:tc>
          <w:tcPr>
            <w:tcW w:w="1080" w:type="dxa"/>
            <w:tcBorders>
              <w:top w:val="nil"/>
              <w:left w:val="nil"/>
              <w:bottom w:val="nil"/>
              <w:right w:val="nil"/>
            </w:tcBorders>
            <w:shd w:val="clear" w:color="auto" w:fill="auto"/>
            <w:noWrap/>
            <w:vAlign w:val="bottom"/>
            <w:hideMark/>
          </w:tcPr>
          <w:p w14:paraId="433D1210"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228308.3</w:t>
            </w:r>
          </w:p>
        </w:tc>
        <w:tc>
          <w:tcPr>
            <w:tcW w:w="1080" w:type="dxa"/>
            <w:tcBorders>
              <w:top w:val="nil"/>
              <w:left w:val="nil"/>
              <w:bottom w:val="nil"/>
              <w:right w:val="nil"/>
            </w:tcBorders>
            <w:shd w:val="clear" w:color="auto" w:fill="auto"/>
            <w:noWrap/>
            <w:vAlign w:val="bottom"/>
            <w:hideMark/>
          </w:tcPr>
          <w:p w14:paraId="18EACCBA"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4174.589</w:t>
            </w:r>
          </w:p>
        </w:tc>
        <w:tc>
          <w:tcPr>
            <w:tcW w:w="1080" w:type="dxa"/>
            <w:tcBorders>
              <w:top w:val="nil"/>
              <w:left w:val="nil"/>
              <w:bottom w:val="nil"/>
              <w:right w:val="nil"/>
            </w:tcBorders>
            <w:shd w:val="clear" w:color="auto" w:fill="auto"/>
            <w:noWrap/>
            <w:vAlign w:val="bottom"/>
            <w:hideMark/>
          </w:tcPr>
          <w:p w14:paraId="02BCB80B"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3.55E-75</w:t>
            </w:r>
          </w:p>
        </w:tc>
        <w:tc>
          <w:tcPr>
            <w:tcW w:w="1080" w:type="dxa"/>
            <w:tcBorders>
              <w:top w:val="nil"/>
              <w:left w:val="nil"/>
              <w:bottom w:val="nil"/>
              <w:right w:val="nil"/>
            </w:tcBorders>
            <w:shd w:val="clear" w:color="auto" w:fill="auto"/>
            <w:noWrap/>
            <w:vAlign w:val="bottom"/>
            <w:hideMark/>
          </w:tcPr>
          <w:p w14:paraId="1CED2184"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3.123907</w:t>
            </w:r>
          </w:p>
        </w:tc>
      </w:tr>
      <w:tr w:rsidR="004E3FF9" w:rsidRPr="004E3FF9" w14:paraId="03CE6A43" w14:textId="77777777" w:rsidTr="004E3FF9">
        <w:trPr>
          <w:trHeight w:val="315"/>
        </w:trPr>
        <w:tc>
          <w:tcPr>
            <w:tcW w:w="1890" w:type="dxa"/>
            <w:tcBorders>
              <w:top w:val="nil"/>
              <w:left w:val="nil"/>
              <w:bottom w:val="nil"/>
              <w:right w:val="nil"/>
            </w:tcBorders>
            <w:shd w:val="clear" w:color="auto" w:fill="auto"/>
            <w:noWrap/>
            <w:vAlign w:val="bottom"/>
            <w:hideMark/>
          </w:tcPr>
          <w:p w14:paraId="2F47B62C"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Within Groups</w:t>
            </w:r>
          </w:p>
        </w:tc>
        <w:tc>
          <w:tcPr>
            <w:tcW w:w="943" w:type="dxa"/>
            <w:tcBorders>
              <w:top w:val="nil"/>
              <w:left w:val="nil"/>
              <w:bottom w:val="nil"/>
              <w:right w:val="nil"/>
            </w:tcBorders>
            <w:shd w:val="clear" w:color="auto" w:fill="auto"/>
            <w:noWrap/>
            <w:vAlign w:val="bottom"/>
            <w:hideMark/>
          </w:tcPr>
          <w:p w14:paraId="6D247812"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3937.68</w:t>
            </w:r>
          </w:p>
        </w:tc>
        <w:tc>
          <w:tcPr>
            <w:tcW w:w="1080" w:type="dxa"/>
            <w:tcBorders>
              <w:top w:val="nil"/>
              <w:left w:val="nil"/>
              <w:bottom w:val="nil"/>
              <w:right w:val="nil"/>
            </w:tcBorders>
            <w:shd w:val="clear" w:color="auto" w:fill="auto"/>
            <w:noWrap/>
            <w:vAlign w:val="bottom"/>
            <w:hideMark/>
          </w:tcPr>
          <w:p w14:paraId="2B1F2C52"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72</w:t>
            </w:r>
          </w:p>
        </w:tc>
        <w:tc>
          <w:tcPr>
            <w:tcW w:w="1080" w:type="dxa"/>
            <w:tcBorders>
              <w:top w:val="nil"/>
              <w:left w:val="nil"/>
              <w:bottom w:val="nil"/>
              <w:right w:val="nil"/>
            </w:tcBorders>
            <w:shd w:val="clear" w:color="auto" w:fill="auto"/>
            <w:noWrap/>
            <w:vAlign w:val="bottom"/>
            <w:hideMark/>
          </w:tcPr>
          <w:p w14:paraId="65F42146"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54.69</w:t>
            </w:r>
          </w:p>
        </w:tc>
        <w:tc>
          <w:tcPr>
            <w:tcW w:w="1080" w:type="dxa"/>
            <w:tcBorders>
              <w:top w:val="nil"/>
              <w:left w:val="nil"/>
              <w:bottom w:val="nil"/>
              <w:right w:val="nil"/>
            </w:tcBorders>
            <w:shd w:val="clear" w:color="auto" w:fill="auto"/>
            <w:noWrap/>
            <w:vAlign w:val="bottom"/>
            <w:hideMark/>
          </w:tcPr>
          <w:p w14:paraId="61AD7250"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560758E1"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2E98634"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7D9F1D8B" w14:textId="77777777" w:rsidTr="004E3FF9">
        <w:trPr>
          <w:trHeight w:val="315"/>
        </w:trPr>
        <w:tc>
          <w:tcPr>
            <w:tcW w:w="1890" w:type="dxa"/>
            <w:tcBorders>
              <w:top w:val="nil"/>
              <w:left w:val="nil"/>
              <w:bottom w:val="nil"/>
              <w:right w:val="nil"/>
            </w:tcBorders>
            <w:shd w:val="clear" w:color="auto" w:fill="auto"/>
            <w:noWrap/>
            <w:vAlign w:val="bottom"/>
            <w:hideMark/>
          </w:tcPr>
          <w:p w14:paraId="20CF3913" w14:textId="77777777" w:rsidR="004E3FF9" w:rsidRPr="004E3FF9" w:rsidRDefault="004E3FF9" w:rsidP="004E3FF9">
            <w:pPr>
              <w:rPr>
                <w:rFonts w:ascii="Times New Roman" w:eastAsia="Times New Roman" w:hAnsi="Times New Roman" w:cs="Times New Roman"/>
                <w:color w:val="000000"/>
                <w:lang w:val="en-GB" w:eastAsia="en-GB"/>
              </w:rPr>
            </w:pPr>
          </w:p>
        </w:tc>
        <w:tc>
          <w:tcPr>
            <w:tcW w:w="943" w:type="dxa"/>
            <w:tcBorders>
              <w:top w:val="nil"/>
              <w:left w:val="nil"/>
              <w:bottom w:val="nil"/>
              <w:right w:val="nil"/>
            </w:tcBorders>
            <w:shd w:val="clear" w:color="auto" w:fill="auto"/>
            <w:noWrap/>
            <w:vAlign w:val="bottom"/>
            <w:hideMark/>
          </w:tcPr>
          <w:p w14:paraId="48CD523D"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07D8BAD1"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2083906F"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7248C81D"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6D31FFE9" w14:textId="77777777" w:rsidR="004E3FF9" w:rsidRPr="004E3FF9" w:rsidRDefault="004E3FF9" w:rsidP="004E3FF9">
            <w:pPr>
              <w:rPr>
                <w:rFonts w:ascii="Times New Roman" w:eastAsia="Times New Roman" w:hAnsi="Times New Roman" w:cs="Times New Roman"/>
                <w:color w:val="000000"/>
                <w:lang w:val="en-GB" w:eastAsia="en-GB"/>
              </w:rPr>
            </w:pPr>
          </w:p>
        </w:tc>
        <w:tc>
          <w:tcPr>
            <w:tcW w:w="1080" w:type="dxa"/>
            <w:tcBorders>
              <w:top w:val="nil"/>
              <w:left w:val="nil"/>
              <w:bottom w:val="nil"/>
              <w:right w:val="nil"/>
            </w:tcBorders>
            <w:shd w:val="clear" w:color="auto" w:fill="auto"/>
            <w:noWrap/>
            <w:vAlign w:val="bottom"/>
            <w:hideMark/>
          </w:tcPr>
          <w:p w14:paraId="323385C1" w14:textId="77777777" w:rsidR="004E3FF9" w:rsidRPr="004E3FF9" w:rsidRDefault="004E3FF9" w:rsidP="004E3FF9">
            <w:pPr>
              <w:rPr>
                <w:rFonts w:ascii="Times New Roman" w:eastAsia="Times New Roman" w:hAnsi="Times New Roman" w:cs="Times New Roman"/>
                <w:color w:val="000000"/>
                <w:lang w:val="en-GB" w:eastAsia="en-GB"/>
              </w:rPr>
            </w:pPr>
          </w:p>
        </w:tc>
      </w:tr>
      <w:tr w:rsidR="004E3FF9" w:rsidRPr="004E3FF9" w14:paraId="07657258" w14:textId="77777777" w:rsidTr="004E3FF9">
        <w:trPr>
          <w:trHeight w:val="330"/>
        </w:trPr>
        <w:tc>
          <w:tcPr>
            <w:tcW w:w="1890" w:type="dxa"/>
            <w:tcBorders>
              <w:top w:val="nil"/>
              <w:left w:val="nil"/>
              <w:bottom w:val="single" w:sz="8" w:space="0" w:color="auto"/>
              <w:right w:val="nil"/>
            </w:tcBorders>
            <w:shd w:val="clear" w:color="auto" w:fill="auto"/>
            <w:noWrap/>
            <w:vAlign w:val="bottom"/>
            <w:hideMark/>
          </w:tcPr>
          <w:p w14:paraId="5C3D54EE"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Total</w:t>
            </w:r>
          </w:p>
        </w:tc>
        <w:tc>
          <w:tcPr>
            <w:tcW w:w="943" w:type="dxa"/>
            <w:tcBorders>
              <w:top w:val="nil"/>
              <w:left w:val="nil"/>
              <w:bottom w:val="single" w:sz="8" w:space="0" w:color="auto"/>
              <w:right w:val="nil"/>
            </w:tcBorders>
            <w:shd w:val="clear" w:color="auto" w:fill="auto"/>
            <w:noWrap/>
            <w:vAlign w:val="bottom"/>
            <w:hideMark/>
          </w:tcPr>
          <w:p w14:paraId="37F01CFB"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460554.2</w:t>
            </w:r>
          </w:p>
        </w:tc>
        <w:tc>
          <w:tcPr>
            <w:tcW w:w="1080" w:type="dxa"/>
            <w:tcBorders>
              <w:top w:val="nil"/>
              <w:left w:val="nil"/>
              <w:bottom w:val="single" w:sz="8" w:space="0" w:color="auto"/>
              <w:right w:val="nil"/>
            </w:tcBorders>
            <w:shd w:val="clear" w:color="auto" w:fill="auto"/>
            <w:noWrap/>
            <w:vAlign w:val="bottom"/>
            <w:hideMark/>
          </w:tcPr>
          <w:p w14:paraId="11949FF4" w14:textId="77777777" w:rsidR="004E3FF9" w:rsidRPr="004E3FF9" w:rsidRDefault="004E3FF9" w:rsidP="004E3FF9">
            <w:pPr>
              <w:jc w:val="right"/>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74</w:t>
            </w:r>
          </w:p>
        </w:tc>
        <w:tc>
          <w:tcPr>
            <w:tcW w:w="1080" w:type="dxa"/>
            <w:tcBorders>
              <w:top w:val="nil"/>
              <w:left w:val="nil"/>
              <w:bottom w:val="single" w:sz="8" w:space="0" w:color="auto"/>
              <w:right w:val="nil"/>
            </w:tcBorders>
            <w:shd w:val="clear" w:color="auto" w:fill="auto"/>
            <w:noWrap/>
            <w:vAlign w:val="bottom"/>
            <w:hideMark/>
          </w:tcPr>
          <w:p w14:paraId="0DC91428"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 </w:t>
            </w:r>
          </w:p>
        </w:tc>
        <w:tc>
          <w:tcPr>
            <w:tcW w:w="1080" w:type="dxa"/>
            <w:tcBorders>
              <w:top w:val="nil"/>
              <w:left w:val="nil"/>
              <w:bottom w:val="single" w:sz="8" w:space="0" w:color="auto"/>
              <w:right w:val="nil"/>
            </w:tcBorders>
            <w:shd w:val="clear" w:color="auto" w:fill="auto"/>
            <w:noWrap/>
            <w:vAlign w:val="bottom"/>
            <w:hideMark/>
          </w:tcPr>
          <w:p w14:paraId="76170511"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 </w:t>
            </w:r>
          </w:p>
        </w:tc>
        <w:tc>
          <w:tcPr>
            <w:tcW w:w="1080" w:type="dxa"/>
            <w:tcBorders>
              <w:top w:val="nil"/>
              <w:left w:val="nil"/>
              <w:bottom w:val="single" w:sz="8" w:space="0" w:color="auto"/>
              <w:right w:val="nil"/>
            </w:tcBorders>
            <w:shd w:val="clear" w:color="auto" w:fill="auto"/>
            <w:noWrap/>
            <w:vAlign w:val="bottom"/>
            <w:hideMark/>
          </w:tcPr>
          <w:p w14:paraId="6C2A4267"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 </w:t>
            </w:r>
          </w:p>
        </w:tc>
        <w:tc>
          <w:tcPr>
            <w:tcW w:w="1080" w:type="dxa"/>
            <w:tcBorders>
              <w:top w:val="nil"/>
              <w:left w:val="nil"/>
              <w:bottom w:val="single" w:sz="8" w:space="0" w:color="auto"/>
              <w:right w:val="nil"/>
            </w:tcBorders>
            <w:shd w:val="clear" w:color="auto" w:fill="auto"/>
            <w:noWrap/>
            <w:vAlign w:val="bottom"/>
            <w:hideMark/>
          </w:tcPr>
          <w:p w14:paraId="2C42528B" w14:textId="77777777" w:rsidR="004E3FF9" w:rsidRPr="004E3FF9" w:rsidRDefault="004E3FF9" w:rsidP="004E3FF9">
            <w:pPr>
              <w:rPr>
                <w:rFonts w:ascii="Times New Roman" w:eastAsia="Times New Roman" w:hAnsi="Times New Roman" w:cs="Times New Roman"/>
                <w:color w:val="000000"/>
                <w:lang w:val="en-GB" w:eastAsia="en-GB"/>
              </w:rPr>
            </w:pPr>
            <w:r w:rsidRPr="004E3FF9">
              <w:rPr>
                <w:rFonts w:ascii="Times New Roman" w:eastAsia="Times New Roman" w:hAnsi="Times New Roman" w:cs="Times New Roman"/>
                <w:color w:val="000000"/>
                <w:lang w:val="en-GB" w:eastAsia="en-GB"/>
              </w:rPr>
              <w:t> </w:t>
            </w:r>
          </w:p>
        </w:tc>
      </w:tr>
    </w:tbl>
    <w:p w14:paraId="51C5085A" w14:textId="77777777" w:rsidR="0045195E" w:rsidRPr="00F15D0F" w:rsidRDefault="0045195E" w:rsidP="00A5153A">
      <w:pPr>
        <w:rPr>
          <w:rFonts w:ascii="Times New Roman" w:hAnsi="Times New Roman" w:cs="Times New Roman"/>
        </w:rPr>
      </w:pPr>
    </w:p>
    <w:p w14:paraId="63A4096E" w14:textId="0C7034C5" w:rsidR="00A5153A" w:rsidRDefault="00C47435" w:rsidP="00467BCA">
      <w:pPr>
        <w:rPr>
          <w:rFonts w:ascii="Times New Roman" w:hAnsi="Times New Roman" w:cs="Times New Roman"/>
        </w:rPr>
      </w:pPr>
      <w:r>
        <w:rPr>
          <w:rFonts w:ascii="Times New Roman" w:hAnsi="Times New Roman" w:cs="Times New Roman"/>
        </w:rPr>
        <w:t>Results</w:t>
      </w:r>
      <w:r w:rsidR="001D166A">
        <w:rPr>
          <w:rFonts w:ascii="Times New Roman" w:hAnsi="Times New Roman" w:cs="Times New Roman"/>
        </w:rPr>
        <w:t xml:space="preserve"> </w:t>
      </w:r>
      <w:r>
        <w:rPr>
          <w:rFonts w:ascii="Times New Roman" w:hAnsi="Times New Roman" w:cs="Times New Roman"/>
        </w:rPr>
        <w:t>analysis</w:t>
      </w:r>
    </w:p>
    <w:p w14:paraId="61195664" w14:textId="0BF68C47" w:rsidR="00F15D0F" w:rsidRPr="00F15D0F" w:rsidRDefault="00C47435" w:rsidP="00467BCA">
      <w:pPr>
        <w:rPr>
          <w:rFonts w:ascii="Times New Roman" w:hAnsi="Times New Roman" w:cs="Times New Roman"/>
        </w:rPr>
      </w:pPr>
      <w:r>
        <w:rPr>
          <w:rFonts w:ascii="Times New Roman" w:hAnsi="Times New Roman" w:cs="Times New Roman"/>
        </w:rPr>
        <w:t xml:space="preserve"> The P- v</w:t>
      </w:r>
      <w:r w:rsidR="00F15D0F">
        <w:rPr>
          <w:rFonts w:ascii="Times New Roman" w:hAnsi="Times New Roman" w:cs="Times New Roman"/>
        </w:rPr>
        <w:t xml:space="preserve">alue </w:t>
      </w:r>
      <w:r w:rsidRPr="004E3FF9">
        <w:rPr>
          <w:rFonts w:ascii="Times New Roman" w:eastAsia="Times New Roman" w:hAnsi="Times New Roman" w:cs="Times New Roman"/>
          <w:color w:val="000000"/>
          <w:lang w:val="en-GB" w:eastAsia="en-GB"/>
        </w:rPr>
        <w:t>3.55E-75</w:t>
      </w:r>
      <w:r>
        <w:rPr>
          <w:rFonts w:ascii="Times New Roman" w:eastAsia="Times New Roman" w:hAnsi="Times New Roman" w:cs="Times New Roman"/>
          <w:color w:val="000000"/>
          <w:lang w:val="en-GB" w:eastAsia="en-GB"/>
        </w:rPr>
        <w:t xml:space="preserve"> is less than the significance le</w:t>
      </w:r>
      <w:r w:rsidR="001D166A">
        <w:rPr>
          <w:rFonts w:ascii="Times New Roman" w:eastAsia="Times New Roman" w:hAnsi="Times New Roman" w:cs="Times New Roman"/>
          <w:color w:val="000000"/>
          <w:lang w:val="en-GB" w:eastAsia="en-GB"/>
        </w:rPr>
        <w:t xml:space="preserve">vel 0.05 thus </w:t>
      </w:r>
      <w:r w:rsidR="001D166A" w:rsidRPr="00F15D0F">
        <w:rPr>
          <w:rFonts w:ascii="Times New Roman" w:hAnsi="Times New Roman" w:cs="Times New Roman"/>
        </w:rPr>
        <w:t>John Palmer</w:t>
      </w:r>
      <w:r w:rsidR="001D166A">
        <w:rPr>
          <w:rFonts w:ascii="Times New Roman" w:hAnsi="Times New Roman" w:cs="Times New Roman"/>
        </w:rPr>
        <w:t xml:space="preserve">’s claim is supported since </w:t>
      </w:r>
      <w:proofErr w:type="gramStart"/>
      <w:r w:rsidR="001D166A">
        <w:rPr>
          <w:rFonts w:ascii="Times New Roman" w:hAnsi="Times New Roman" w:cs="Times New Roman"/>
        </w:rPr>
        <w:t>the is</w:t>
      </w:r>
      <w:proofErr w:type="gramEnd"/>
      <w:r w:rsidR="001D166A">
        <w:rPr>
          <w:rFonts w:ascii="Times New Roman" w:hAnsi="Times New Roman" w:cs="Times New Roman"/>
        </w:rPr>
        <w:t xml:space="preserve"> no significant increase in productivity after a productivity enhancing work shop.</w:t>
      </w:r>
    </w:p>
    <w:sectPr w:rsidR="00F15D0F" w:rsidRPr="00F15D0F" w:rsidSect="004B497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358CB" w14:textId="77777777" w:rsidR="00487D0F" w:rsidRDefault="00487D0F" w:rsidP="00D974AE">
      <w:r>
        <w:separator/>
      </w:r>
    </w:p>
  </w:endnote>
  <w:endnote w:type="continuationSeparator" w:id="0">
    <w:p w14:paraId="266F9434" w14:textId="77777777" w:rsidR="00487D0F" w:rsidRDefault="00487D0F" w:rsidP="00D97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4EAB60" w14:textId="77777777" w:rsidR="00487D0F" w:rsidRDefault="00487D0F" w:rsidP="00D974AE">
      <w:r>
        <w:separator/>
      </w:r>
    </w:p>
  </w:footnote>
  <w:footnote w:type="continuationSeparator" w:id="0">
    <w:p w14:paraId="035B0DD2" w14:textId="77777777" w:rsidR="00487D0F" w:rsidRDefault="00487D0F" w:rsidP="00D974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1E8786" w14:textId="3B7C2D02" w:rsidR="00D974AE" w:rsidRDefault="00D974AE" w:rsidP="00D974AE">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BCA"/>
    <w:rsid w:val="000028F5"/>
    <w:rsid w:val="00005527"/>
    <w:rsid w:val="00081A01"/>
    <w:rsid w:val="000F074A"/>
    <w:rsid w:val="001D166A"/>
    <w:rsid w:val="001F3A7D"/>
    <w:rsid w:val="00246B81"/>
    <w:rsid w:val="002F120B"/>
    <w:rsid w:val="003352D0"/>
    <w:rsid w:val="00390011"/>
    <w:rsid w:val="003C633F"/>
    <w:rsid w:val="0045195E"/>
    <w:rsid w:val="00467BCA"/>
    <w:rsid w:val="00487D0F"/>
    <w:rsid w:val="00491B68"/>
    <w:rsid w:val="004B497A"/>
    <w:rsid w:val="004E3FF9"/>
    <w:rsid w:val="004E4446"/>
    <w:rsid w:val="005D729C"/>
    <w:rsid w:val="005E78AE"/>
    <w:rsid w:val="0065184E"/>
    <w:rsid w:val="00670519"/>
    <w:rsid w:val="006C6241"/>
    <w:rsid w:val="006C7594"/>
    <w:rsid w:val="00751886"/>
    <w:rsid w:val="0081587F"/>
    <w:rsid w:val="00847539"/>
    <w:rsid w:val="00856BE8"/>
    <w:rsid w:val="008A0CB6"/>
    <w:rsid w:val="008B33E2"/>
    <w:rsid w:val="008D1491"/>
    <w:rsid w:val="008F3EEE"/>
    <w:rsid w:val="009107E3"/>
    <w:rsid w:val="0091596D"/>
    <w:rsid w:val="009D7B89"/>
    <w:rsid w:val="009F5566"/>
    <w:rsid w:val="00A36449"/>
    <w:rsid w:val="00A5153A"/>
    <w:rsid w:val="00AD3ACF"/>
    <w:rsid w:val="00B04FFC"/>
    <w:rsid w:val="00B92990"/>
    <w:rsid w:val="00BC1BD8"/>
    <w:rsid w:val="00C47435"/>
    <w:rsid w:val="00C562DE"/>
    <w:rsid w:val="00C85755"/>
    <w:rsid w:val="00D04F34"/>
    <w:rsid w:val="00D974AE"/>
    <w:rsid w:val="00DF27DF"/>
    <w:rsid w:val="00E05FF7"/>
    <w:rsid w:val="00E44D53"/>
    <w:rsid w:val="00E5659D"/>
    <w:rsid w:val="00ED18BB"/>
    <w:rsid w:val="00F10F38"/>
    <w:rsid w:val="00F15D0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BE0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4AE"/>
    <w:pPr>
      <w:tabs>
        <w:tab w:val="center" w:pos="4680"/>
        <w:tab w:val="right" w:pos="9360"/>
      </w:tabs>
    </w:pPr>
  </w:style>
  <w:style w:type="character" w:customStyle="1" w:styleId="HeaderChar">
    <w:name w:val="Header Char"/>
    <w:basedOn w:val="DefaultParagraphFont"/>
    <w:link w:val="Header"/>
    <w:uiPriority w:val="99"/>
    <w:rsid w:val="00D974AE"/>
  </w:style>
  <w:style w:type="paragraph" w:styleId="Footer">
    <w:name w:val="footer"/>
    <w:basedOn w:val="Normal"/>
    <w:link w:val="FooterChar"/>
    <w:uiPriority w:val="99"/>
    <w:unhideWhenUsed/>
    <w:rsid w:val="00D974AE"/>
    <w:pPr>
      <w:tabs>
        <w:tab w:val="center" w:pos="4680"/>
        <w:tab w:val="right" w:pos="9360"/>
      </w:tabs>
    </w:pPr>
  </w:style>
  <w:style w:type="character" w:customStyle="1" w:styleId="FooterChar">
    <w:name w:val="Footer Char"/>
    <w:basedOn w:val="DefaultParagraphFont"/>
    <w:link w:val="Footer"/>
    <w:uiPriority w:val="99"/>
    <w:rsid w:val="00D974AE"/>
  </w:style>
  <w:style w:type="paragraph" w:styleId="BalloonText">
    <w:name w:val="Balloon Text"/>
    <w:basedOn w:val="Normal"/>
    <w:link w:val="BalloonTextChar"/>
    <w:uiPriority w:val="99"/>
    <w:semiHidden/>
    <w:unhideWhenUsed/>
    <w:rsid w:val="00B92990"/>
    <w:rPr>
      <w:rFonts w:ascii="Tahoma" w:hAnsi="Tahoma" w:cs="Tahoma"/>
      <w:sz w:val="16"/>
      <w:szCs w:val="16"/>
    </w:rPr>
  </w:style>
  <w:style w:type="character" w:customStyle="1" w:styleId="BalloonTextChar">
    <w:name w:val="Balloon Text Char"/>
    <w:basedOn w:val="DefaultParagraphFont"/>
    <w:link w:val="BalloonText"/>
    <w:uiPriority w:val="99"/>
    <w:semiHidden/>
    <w:rsid w:val="00B929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4AE"/>
    <w:pPr>
      <w:tabs>
        <w:tab w:val="center" w:pos="4680"/>
        <w:tab w:val="right" w:pos="9360"/>
      </w:tabs>
    </w:pPr>
  </w:style>
  <w:style w:type="character" w:customStyle="1" w:styleId="HeaderChar">
    <w:name w:val="Header Char"/>
    <w:basedOn w:val="DefaultParagraphFont"/>
    <w:link w:val="Header"/>
    <w:uiPriority w:val="99"/>
    <w:rsid w:val="00D974AE"/>
  </w:style>
  <w:style w:type="paragraph" w:styleId="Footer">
    <w:name w:val="footer"/>
    <w:basedOn w:val="Normal"/>
    <w:link w:val="FooterChar"/>
    <w:uiPriority w:val="99"/>
    <w:unhideWhenUsed/>
    <w:rsid w:val="00D974AE"/>
    <w:pPr>
      <w:tabs>
        <w:tab w:val="center" w:pos="4680"/>
        <w:tab w:val="right" w:pos="9360"/>
      </w:tabs>
    </w:pPr>
  </w:style>
  <w:style w:type="character" w:customStyle="1" w:styleId="FooterChar">
    <w:name w:val="Footer Char"/>
    <w:basedOn w:val="DefaultParagraphFont"/>
    <w:link w:val="Footer"/>
    <w:uiPriority w:val="99"/>
    <w:rsid w:val="00D974AE"/>
  </w:style>
  <w:style w:type="paragraph" w:styleId="BalloonText">
    <w:name w:val="Balloon Text"/>
    <w:basedOn w:val="Normal"/>
    <w:link w:val="BalloonTextChar"/>
    <w:uiPriority w:val="99"/>
    <w:semiHidden/>
    <w:unhideWhenUsed/>
    <w:rsid w:val="00B92990"/>
    <w:rPr>
      <w:rFonts w:ascii="Tahoma" w:hAnsi="Tahoma" w:cs="Tahoma"/>
      <w:sz w:val="16"/>
      <w:szCs w:val="16"/>
    </w:rPr>
  </w:style>
  <w:style w:type="character" w:customStyle="1" w:styleId="BalloonTextChar">
    <w:name w:val="Balloon Text Char"/>
    <w:basedOn w:val="DefaultParagraphFont"/>
    <w:link w:val="BalloonText"/>
    <w:uiPriority w:val="99"/>
    <w:semiHidden/>
    <w:rsid w:val="00B929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668267">
      <w:bodyDiv w:val="1"/>
      <w:marLeft w:val="0"/>
      <w:marRight w:val="0"/>
      <w:marTop w:val="0"/>
      <w:marBottom w:val="0"/>
      <w:divBdr>
        <w:top w:val="none" w:sz="0" w:space="0" w:color="auto"/>
        <w:left w:val="none" w:sz="0" w:space="0" w:color="auto"/>
        <w:bottom w:val="none" w:sz="0" w:space="0" w:color="auto"/>
        <w:right w:val="none" w:sz="0" w:space="0" w:color="auto"/>
      </w:divBdr>
    </w:div>
    <w:div w:id="301153364">
      <w:bodyDiv w:val="1"/>
      <w:marLeft w:val="0"/>
      <w:marRight w:val="0"/>
      <w:marTop w:val="0"/>
      <w:marBottom w:val="0"/>
      <w:divBdr>
        <w:top w:val="none" w:sz="0" w:space="0" w:color="auto"/>
        <w:left w:val="none" w:sz="0" w:space="0" w:color="auto"/>
        <w:bottom w:val="none" w:sz="0" w:space="0" w:color="auto"/>
        <w:right w:val="none" w:sz="0" w:space="0" w:color="auto"/>
      </w:divBdr>
    </w:div>
    <w:div w:id="321472922">
      <w:bodyDiv w:val="1"/>
      <w:marLeft w:val="0"/>
      <w:marRight w:val="0"/>
      <w:marTop w:val="0"/>
      <w:marBottom w:val="0"/>
      <w:divBdr>
        <w:top w:val="none" w:sz="0" w:space="0" w:color="auto"/>
        <w:left w:val="none" w:sz="0" w:space="0" w:color="auto"/>
        <w:bottom w:val="none" w:sz="0" w:space="0" w:color="auto"/>
        <w:right w:val="none" w:sz="0" w:space="0" w:color="auto"/>
      </w:divBdr>
    </w:div>
    <w:div w:id="780951292">
      <w:bodyDiv w:val="1"/>
      <w:marLeft w:val="0"/>
      <w:marRight w:val="0"/>
      <w:marTop w:val="0"/>
      <w:marBottom w:val="0"/>
      <w:divBdr>
        <w:top w:val="none" w:sz="0" w:space="0" w:color="auto"/>
        <w:left w:val="none" w:sz="0" w:space="0" w:color="auto"/>
        <w:bottom w:val="none" w:sz="0" w:space="0" w:color="auto"/>
        <w:right w:val="none" w:sz="0" w:space="0" w:color="auto"/>
      </w:divBdr>
    </w:div>
    <w:div w:id="845822974">
      <w:bodyDiv w:val="1"/>
      <w:marLeft w:val="0"/>
      <w:marRight w:val="0"/>
      <w:marTop w:val="0"/>
      <w:marBottom w:val="0"/>
      <w:divBdr>
        <w:top w:val="none" w:sz="0" w:space="0" w:color="auto"/>
        <w:left w:val="none" w:sz="0" w:space="0" w:color="auto"/>
        <w:bottom w:val="none" w:sz="0" w:space="0" w:color="auto"/>
        <w:right w:val="none" w:sz="0" w:space="0" w:color="auto"/>
      </w:divBdr>
    </w:div>
    <w:div w:id="847017149">
      <w:bodyDiv w:val="1"/>
      <w:marLeft w:val="0"/>
      <w:marRight w:val="0"/>
      <w:marTop w:val="0"/>
      <w:marBottom w:val="0"/>
      <w:divBdr>
        <w:top w:val="none" w:sz="0" w:space="0" w:color="auto"/>
        <w:left w:val="none" w:sz="0" w:space="0" w:color="auto"/>
        <w:bottom w:val="none" w:sz="0" w:space="0" w:color="auto"/>
        <w:right w:val="none" w:sz="0" w:space="0" w:color="auto"/>
      </w:divBdr>
    </w:div>
    <w:div w:id="1078021077">
      <w:bodyDiv w:val="1"/>
      <w:marLeft w:val="0"/>
      <w:marRight w:val="0"/>
      <w:marTop w:val="0"/>
      <w:marBottom w:val="0"/>
      <w:divBdr>
        <w:top w:val="none" w:sz="0" w:space="0" w:color="auto"/>
        <w:left w:val="none" w:sz="0" w:space="0" w:color="auto"/>
        <w:bottom w:val="none" w:sz="0" w:space="0" w:color="auto"/>
        <w:right w:val="none" w:sz="0" w:space="0" w:color="auto"/>
      </w:divBdr>
    </w:div>
    <w:div w:id="1180776403">
      <w:bodyDiv w:val="1"/>
      <w:marLeft w:val="0"/>
      <w:marRight w:val="0"/>
      <w:marTop w:val="0"/>
      <w:marBottom w:val="0"/>
      <w:divBdr>
        <w:top w:val="none" w:sz="0" w:space="0" w:color="auto"/>
        <w:left w:val="none" w:sz="0" w:space="0" w:color="auto"/>
        <w:bottom w:val="none" w:sz="0" w:space="0" w:color="auto"/>
        <w:right w:val="none" w:sz="0" w:space="0" w:color="auto"/>
      </w:divBdr>
    </w:div>
    <w:div w:id="1309629751">
      <w:bodyDiv w:val="1"/>
      <w:marLeft w:val="0"/>
      <w:marRight w:val="0"/>
      <w:marTop w:val="0"/>
      <w:marBottom w:val="0"/>
      <w:divBdr>
        <w:top w:val="none" w:sz="0" w:space="0" w:color="auto"/>
        <w:left w:val="none" w:sz="0" w:space="0" w:color="auto"/>
        <w:bottom w:val="none" w:sz="0" w:space="0" w:color="auto"/>
        <w:right w:val="none" w:sz="0" w:space="0" w:color="auto"/>
      </w:divBdr>
    </w:div>
    <w:div w:id="170991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wnloads\Data%20sets%20to%20each%20question%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wnloads\Data%20sets%20to%20each%20question%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scatterChart>
        <c:scatterStyle val="lineMarker"/>
        <c:varyColors val="0"/>
        <c:ser>
          <c:idx val="0"/>
          <c:order val="0"/>
          <c:tx>
            <c:strRef>
              <c:f>'[Data sets to each question (1).xlsx]Q3'!$B$1</c:f>
              <c:strCache>
                <c:ptCount val="1"/>
                <c:pt idx="0">
                  <c:v>CRELATE</c:v>
                </c:pt>
              </c:strCache>
            </c:strRef>
          </c:tx>
          <c:spPr>
            <a:ln w="19050">
              <a:noFill/>
            </a:ln>
          </c:spPr>
          <c:xVal>
            <c:numRef>
              <c:f>'[Data sets to each question (1).xlsx]Q3'!$A$2:$A$101</c:f>
              <c:numCache>
                <c:formatCode>General</c:formatCode>
                <c:ptCount val="100"/>
                <c:pt idx="0">
                  <c:v>8693089</c:v>
                </c:pt>
                <c:pt idx="1">
                  <c:v>41571929</c:v>
                </c:pt>
                <c:pt idx="2">
                  <c:v>6231172</c:v>
                </c:pt>
                <c:pt idx="3">
                  <c:v>42199766</c:v>
                </c:pt>
                <c:pt idx="4">
                  <c:v>19925151</c:v>
                </c:pt>
                <c:pt idx="5">
                  <c:v>36147485</c:v>
                </c:pt>
                <c:pt idx="6">
                  <c:v>14160220</c:v>
                </c:pt>
                <c:pt idx="7">
                  <c:v>27853922</c:v>
                </c:pt>
                <c:pt idx="8">
                  <c:v>42506393</c:v>
                </c:pt>
                <c:pt idx="9">
                  <c:v>44347920</c:v>
                </c:pt>
                <c:pt idx="10">
                  <c:v>45977516</c:v>
                </c:pt>
                <c:pt idx="11">
                  <c:v>20354849</c:v>
                </c:pt>
                <c:pt idx="12">
                  <c:v>16711992</c:v>
                </c:pt>
                <c:pt idx="13">
                  <c:v>47511595</c:v>
                </c:pt>
                <c:pt idx="14">
                  <c:v>30174307</c:v>
                </c:pt>
                <c:pt idx="15">
                  <c:v>37686895</c:v>
                </c:pt>
                <c:pt idx="16">
                  <c:v>30806580</c:v>
                </c:pt>
                <c:pt idx="17">
                  <c:v>12223064</c:v>
                </c:pt>
                <c:pt idx="18">
                  <c:v>40208893</c:v>
                </c:pt>
                <c:pt idx="19">
                  <c:v>21102021</c:v>
                </c:pt>
                <c:pt idx="20">
                  <c:v>6370854</c:v>
                </c:pt>
                <c:pt idx="21">
                  <c:v>11382147</c:v>
                </c:pt>
                <c:pt idx="22">
                  <c:v>44887982</c:v>
                </c:pt>
                <c:pt idx="23">
                  <c:v>27181715</c:v>
                </c:pt>
                <c:pt idx="24">
                  <c:v>39927881</c:v>
                </c:pt>
                <c:pt idx="25">
                  <c:v>49022813</c:v>
                </c:pt>
                <c:pt idx="26">
                  <c:v>20587035</c:v>
                </c:pt>
                <c:pt idx="27">
                  <c:v>42879899</c:v>
                </c:pt>
                <c:pt idx="28">
                  <c:v>28093830</c:v>
                </c:pt>
                <c:pt idx="29">
                  <c:v>48771900</c:v>
                </c:pt>
                <c:pt idx="30">
                  <c:v>27837244</c:v>
                </c:pt>
                <c:pt idx="31">
                  <c:v>33364131</c:v>
                </c:pt>
                <c:pt idx="32">
                  <c:v>37006802</c:v>
                </c:pt>
                <c:pt idx="33">
                  <c:v>15115146</c:v>
                </c:pt>
                <c:pt idx="34">
                  <c:v>15164082</c:v>
                </c:pt>
                <c:pt idx="35">
                  <c:v>15261344</c:v>
                </c:pt>
                <c:pt idx="36">
                  <c:v>38975558</c:v>
                </c:pt>
                <c:pt idx="37">
                  <c:v>32494293</c:v>
                </c:pt>
                <c:pt idx="38">
                  <c:v>36427695</c:v>
                </c:pt>
                <c:pt idx="39">
                  <c:v>47628145</c:v>
                </c:pt>
                <c:pt idx="40">
                  <c:v>46264135</c:v>
                </c:pt>
                <c:pt idx="41">
                  <c:v>4713207</c:v>
                </c:pt>
                <c:pt idx="42">
                  <c:v>35523883</c:v>
                </c:pt>
                <c:pt idx="43">
                  <c:v>2051270</c:v>
                </c:pt>
                <c:pt idx="44">
                  <c:v>15349223</c:v>
                </c:pt>
                <c:pt idx="45">
                  <c:v>12933844</c:v>
                </c:pt>
                <c:pt idx="46">
                  <c:v>19765370</c:v>
                </c:pt>
                <c:pt idx="47">
                  <c:v>21166527</c:v>
                </c:pt>
                <c:pt idx="48">
                  <c:v>24344864</c:v>
                </c:pt>
                <c:pt idx="49">
                  <c:v>35912796</c:v>
                </c:pt>
                <c:pt idx="50">
                  <c:v>4904565</c:v>
                </c:pt>
                <c:pt idx="51">
                  <c:v>24207726</c:v>
                </c:pt>
                <c:pt idx="52">
                  <c:v>37467780</c:v>
                </c:pt>
                <c:pt idx="53">
                  <c:v>5178685</c:v>
                </c:pt>
                <c:pt idx="54">
                  <c:v>29886792</c:v>
                </c:pt>
                <c:pt idx="55">
                  <c:v>32390562</c:v>
                </c:pt>
                <c:pt idx="56">
                  <c:v>3816013</c:v>
                </c:pt>
                <c:pt idx="57">
                  <c:v>29180809</c:v>
                </c:pt>
                <c:pt idx="58">
                  <c:v>12489108</c:v>
                </c:pt>
                <c:pt idx="59">
                  <c:v>39012511</c:v>
                </c:pt>
                <c:pt idx="60">
                  <c:v>42272896</c:v>
                </c:pt>
                <c:pt idx="61">
                  <c:v>7516650</c:v>
                </c:pt>
                <c:pt idx="62">
                  <c:v>30869718</c:v>
                </c:pt>
                <c:pt idx="63">
                  <c:v>23401815</c:v>
                </c:pt>
                <c:pt idx="64">
                  <c:v>18895262</c:v>
                </c:pt>
                <c:pt idx="65">
                  <c:v>23869087</c:v>
                </c:pt>
                <c:pt idx="66">
                  <c:v>15757268</c:v>
                </c:pt>
                <c:pt idx="67">
                  <c:v>27664987</c:v>
                </c:pt>
                <c:pt idx="68">
                  <c:v>18935112</c:v>
                </c:pt>
                <c:pt idx="69">
                  <c:v>19729698</c:v>
                </c:pt>
                <c:pt idx="70">
                  <c:v>10304524</c:v>
                </c:pt>
                <c:pt idx="71">
                  <c:v>25793069</c:v>
                </c:pt>
                <c:pt idx="72">
                  <c:v>8557224</c:v>
                </c:pt>
                <c:pt idx="73">
                  <c:v>47276142</c:v>
                </c:pt>
                <c:pt idx="74">
                  <c:v>2493332</c:v>
                </c:pt>
                <c:pt idx="75">
                  <c:v>20161116</c:v>
                </c:pt>
                <c:pt idx="76">
                  <c:v>17488169</c:v>
                </c:pt>
                <c:pt idx="77">
                  <c:v>21702550</c:v>
                </c:pt>
                <c:pt idx="78">
                  <c:v>10938328</c:v>
                </c:pt>
                <c:pt idx="79">
                  <c:v>25492896</c:v>
                </c:pt>
                <c:pt idx="80">
                  <c:v>27642898</c:v>
                </c:pt>
                <c:pt idx="81">
                  <c:v>46095097</c:v>
                </c:pt>
                <c:pt idx="82">
                  <c:v>36842098</c:v>
                </c:pt>
                <c:pt idx="83">
                  <c:v>33093117</c:v>
                </c:pt>
                <c:pt idx="84">
                  <c:v>41941604</c:v>
                </c:pt>
                <c:pt idx="85">
                  <c:v>14886817</c:v>
                </c:pt>
                <c:pt idx="86">
                  <c:v>6114804</c:v>
                </c:pt>
                <c:pt idx="87">
                  <c:v>37903429</c:v>
                </c:pt>
                <c:pt idx="88">
                  <c:v>28177095</c:v>
                </c:pt>
                <c:pt idx="89">
                  <c:v>45465741</c:v>
                </c:pt>
                <c:pt idx="90">
                  <c:v>13553125</c:v>
                </c:pt>
                <c:pt idx="91">
                  <c:v>36264467</c:v>
                </c:pt>
                <c:pt idx="92">
                  <c:v>157387</c:v>
                </c:pt>
                <c:pt idx="93">
                  <c:v>38236866</c:v>
                </c:pt>
                <c:pt idx="94">
                  <c:v>32752055</c:v>
                </c:pt>
                <c:pt idx="95">
                  <c:v>41543067</c:v>
                </c:pt>
                <c:pt idx="96">
                  <c:v>44541376</c:v>
                </c:pt>
                <c:pt idx="97">
                  <c:v>40665651</c:v>
                </c:pt>
                <c:pt idx="98">
                  <c:v>4903764</c:v>
                </c:pt>
                <c:pt idx="99">
                  <c:v>46114783</c:v>
                </c:pt>
              </c:numCache>
            </c:numRef>
          </c:xVal>
          <c:yVal>
            <c:numRef>
              <c:f>'[Data sets to each question (1).xlsx]Q3'!$B$2:$B$101</c:f>
              <c:numCache>
                <c:formatCode>General</c:formatCode>
                <c:ptCount val="100"/>
                <c:pt idx="0">
                  <c:v>9</c:v>
                </c:pt>
                <c:pt idx="1">
                  <c:v>5</c:v>
                </c:pt>
                <c:pt idx="2">
                  <c:v>4</c:v>
                </c:pt>
                <c:pt idx="3">
                  <c:v>7</c:v>
                </c:pt>
                <c:pt idx="4">
                  <c:v>4</c:v>
                </c:pt>
                <c:pt idx="5">
                  <c:v>3</c:v>
                </c:pt>
                <c:pt idx="6">
                  <c:v>8</c:v>
                </c:pt>
                <c:pt idx="7">
                  <c:v>5</c:v>
                </c:pt>
                <c:pt idx="8">
                  <c:v>8</c:v>
                </c:pt>
                <c:pt idx="9">
                  <c:v>4</c:v>
                </c:pt>
                <c:pt idx="10">
                  <c:v>1</c:v>
                </c:pt>
                <c:pt idx="11">
                  <c:v>6</c:v>
                </c:pt>
                <c:pt idx="12">
                  <c:v>7</c:v>
                </c:pt>
                <c:pt idx="13">
                  <c:v>3</c:v>
                </c:pt>
                <c:pt idx="14">
                  <c:v>4</c:v>
                </c:pt>
                <c:pt idx="15">
                  <c:v>7</c:v>
                </c:pt>
                <c:pt idx="16">
                  <c:v>8</c:v>
                </c:pt>
                <c:pt idx="17">
                  <c:v>4</c:v>
                </c:pt>
                <c:pt idx="18">
                  <c:v>2</c:v>
                </c:pt>
                <c:pt idx="19">
                  <c:v>6</c:v>
                </c:pt>
                <c:pt idx="20">
                  <c:v>3</c:v>
                </c:pt>
                <c:pt idx="21">
                  <c:v>8</c:v>
                </c:pt>
                <c:pt idx="22">
                  <c:v>2</c:v>
                </c:pt>
                <c:pt idx="23">
                  <c:v>5</c:v>
                </c:pt>
                <c:pt idx="24">
                  <c:v>9</c:v>
                </c:pt>
                <c:pt idx="25">
                  <c:v>0</c:v>
                </c:pt>
                <c:pt idx="26">
                  <c:v>3</c:v>
                </c:pt>
                <c:pt idx="27">
                  <c:v>3</c:v>
                </c:pt>
                <c:pt idx="28">
                  <c:v>5</c:v>
                </c:pt>
                <c:pt idx="29">
                  <c:v>9</c:v>
                </c:pt>
                <c:pt idx="30">
                  <c:v>3</c:v>
                </c:pt>
                <c:pt idx="31">
                  <c:v>3</c:v>
                </c:pt>
                <c:pt idx="32">
                  <c:v>5</c:v>
                </c:pt>
                <c:pt idx="33">
                  <c:v>8</c:v>
                </c:pt>
                <c:pt idx="34">
                  <c:v>1</c:v>
                </c:pt>
                <c:pt idx="35">
                  <c:v>7</c:v>
                </c:pt>
                <c:pt idx="36">
                  <c:v>2</c:v>
                </c:pt>
                <c:pt idx="37">
                  <c:v>4</c:v>
                </c:pt>
                <c:pt idx="38">
                  <c:v>5</c:v>
                </c:pt>
                <c:pt idx="39">
                  <c:v>0</c:v>
                </c:pt>
                <c:pt idx="40">
                  <c:v>0</c:v>
                </c:pt>
                <c:pt idx="41">
                  <c:v>5</c:v>
                </c:pt>
                <c:pt idx="42">
                  <c:v>3</c:v>
                </c:pt>
                <c:pt idx="43">
                  <c:v>9</c:v>
                </c:pt>
                <c:pt idx="44">
                  <c:v>7</c:v>
                </c:pt>
                <c:pt idx="45">
                  <c:v>7</c:v>
                </c:pt>
                <c:pt idx="46">
                  <c:v>6</c:v>
                </c:pt>
                <c:pt idx="47">
                  <c:v>6</c:v>
                </c:pt>
                <c:pt idx="48">
                  <c:v>4</c:v>
                </c:pt>
                <c:pt idx="49">
                  <c:v>3</c:v>
                </c:pt>
                <c:pt idx="50">
                  <c:v>3</c:v>
                </c:pt>
                <c:pt idx="51">
                  <c:v>6</c:v>
                </c:pt>
                <c:pt idx="52">
                  <c:v>3</c:v>
                </c:pt>
                <c:pt idx="53">
                  <c:v>10</c:v>
                </c:pt>
                <c:pt idx="54">
                  <c:v>4</c:v>
                </c:pt>
                <c:pt idx="55">
                  <c:v>4</c:v>
                </c:pt>
                <c:pt idx="56">
                  <c:v>7</c:v>
                </c:pt>
                <c:pt idx="57">
                  <c:v>8</c:v>
                </c:pt>
                <c:pt idx="58">
                  <c:v>9</c:v>
                </c:pt>
                <c:pt idx="59">
                  <c:v>4</c:v>
                </c:pt>
                <c:pt idx="60">
                  <c:v>1</c:v>
                </c:pt>
                <c:pt idx="61">
                  <c:v>7</c:v>
                </c:pt>
                <c:pt idx="62">
                  <c:v>5</c:v>
                </c:pt>
                <c:pt idx="63">
                  <c:v>6</c:v>
                </c:pt>
                <c:pt idx="64">
                  <c:v>6</c:v>
                </c:pt>
                <c:pt idx="65">
                  <c:v>6</c:v>
                </c:pt>
                <c:pt idx="66">
                  <c:v>5</c:v>
                </c:pt>
                <c:pt idx="67">
                  <c:v>5</c:v>
                </c:pt>
                <c:pt idx="68">
                  <c:v>7</c:v>
                </c:pt>
                <c:pt idx="69">
                  <c:v>7</c:v>
                </c:pt>
                <c:pt idx="70">
                  <c:v>9</c:v>
                </c:pt>
                <c:pt idx="71">
                  <c:v>5</c:v>
                </c:pt>
                <c:pt idx="72">
                  <c:v>9</c:v>
                </c:pt>
                <c:pt idx="73">
                  <c:v>7</c:v>
                </c:pt>
                <c:pt idx="74">
                  <c:v>4</c:v>
                </c:pt>
                <c:pt idx="75">
                  <c:v>6</c:v>
                </c:pt>
                <c:pt idx="76">
                  <c:v>7</c:v>
                </c:pt>
                <c:pt idx="77">
                  <c:v>4</c:v>
                </c:pt>
                <c:pt idx="78">
                  <c:v>3</c:v>
                </c:pt>
                <c:pt idx="79">
                  <c:v>5</c:v>
                </c:pt>
                <c:pt idx="80">
                  <c:v>4</c:v>
                </c:pt>
                <c:pt idx="81">
                  <c:v>5</c:v>
                </c:pt>
                <c:pt idx="82">
                  <c:v>3</c:v>
                </c:pt>
                <c:pt idx="83">
                  <c:v>4</c:v>
                </c:pt>
                <c:pt idx="84">
                  <c:v>7</c:v>
                </c:pt>
                <c:pt idx="85">
                  <c:v>8</c:v>
                </c:pt>
                <c:pt idx="86">
                  <c:v>1</c:v>
                </c:pt>
                <c:pt idx="87">
                  <c:v>2</c:v>
                </c:pt>
                <c:pt idx="88">
                  <c:v>5</c:v>
                </c:pt>
                <c:pt idx="89">
                  <c:v>4</c:v>
                </c:pt>
                <c:pt idx="90">
                  <c:v>8</c:v>
                </c:pt>
                <c:pt idx="91">
                  <c:v>3</c:v>
                </c:pt>
                <c:pt idx="92">
                  <c:v>5</c:v>
                </c:pt>
                <c:pt idx="93">
                  <c:v>2</c:v>
                </c:pt>
                <c:pt idx="94">
                  <c:v>3</c:v>
                </c:pt>
                <c:pt idx="95">
                  <c:v>2</c:v>
                </c:pt>
                <c:pt idx="96">
                  <c:v>1</c:v>
                </c:pt>
                <c:pt idx="97">
                  <c:v>3</c:v>
                </c:pt>
                <c:pt idx="98">
                  <c:v>6</c:v>
                </c:pt>
                <c:pt idx="99">
                  <c:v>9</c:v>
                </c:pt>
              </c:numCache>
            </c:numRef>
          </c:yVal>
          <c:smooth val="0"/>
        </c:ser>
        <c:dLbls>
          <c:showLegendKey val="0"/>
          <c:showVal val="0"/>
          <c:showCatName val="0"/>
          <c:showSerName val="0"/>
          <c:showPercent val="0"/>
          <c:showBubbleSize val="0"/>
        </c:dLbls>
        <c:axId val="159223168"/>
        <c:axId val="159223744"/>
      </c:scatterChart>
      <c:valAx>
        <c:axId val="159223168"/>
        <c:scaling>
          <c:orientation val="minMax"/>
        </c:scaling>
        <c:delete val="0"/>
        <c:axPos val="b"/>
        <c:numFmt formatCode="General" sourceLinked="1"/>
        <c:majorTickMark val="out"/>
        <c:minorTickMark val="none"/>
        <c:tickLblPos val="nextTo"/>
        <c:crossAx val="159223744"/>
        <c:crosses val="autoZero"/>
        <c:crossBetween val="midCat"/>
      </c:valAx>
      <c:valAx>
        <c:axId val="159223744"/>
        <c:scaling>
          <c:orientation val="minMax"/>
        </c:scaling>
        <c:delete val="0"/>
        <c:axPos val="l"/>
        <c:majorGridlines/>
        <c:numFmt formatCode="General" sourceLinked="1"/>
        <c:majorTickMark val="out"/>
        <c:minorTickMark val="none"/>
        <c:tickLblPos val="nextTo"/>
        <c:crossAx val="159223168"/>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'[Data sets to each question (1).xlsx]Q5'!$B$1</c:f>
              <c:strCache>
                <c:ptCount val="1"/>
                <c:pt idx="0">
                  <c:v>AGE</c:v>
                </c:pt>
              </c:strCache>
            </c:strRef>
          </c:tx>
          <c:spPr>
            <a:ln w="19050">
              <a:noFill/>
            </a:ln>
          </c:spPr>
          <c:trendline>
            <c:trendlineType val="linear"/>
            <c:dispRSqr val="0"/>
            <c:dispEq val="0"/>
          </c:trendline>
          <c:xVal>
            <c:numRef>
              <c:f>'[Data sets to each question (1).xlsx]Q5'!$A$2:$A$76</c:f>
              <c:numCache>
                <c:formatCode>General</c:formatCode>
                <c:ptCount val="75"/>
                <c:pt idx="0">
                  <c:v>15</c:v>
                </c:pt>
                <c:pt idx="1">
                  <c:v>24</c:v>
                </c:pt>
                <c:pt idx="2">
                  <c:v>5</c:v>
                </c:pt>
                <c:pt idx="3">
                  <c:v>23</c:v>
                </c:pt>
                <c:pt idx="4">
                  <c:v>9</c:v>
                </c:pt>
                <c:pt idx="5">
                  <c:v>5</c:v>
                </c:pt>
                <c:pt idx="6">
                  <c:v>24</c:v>
                </c:pt>
                <c:pt idx="7">
                  <c:v>23</c:v>
                </c:pt>
                <c:pt idx="8">
                  <c:v>9</c:v>
                </c:pt>
                <c:pt idx="9">
                  <c:v>21</c:v>
                </c:pt>
                <c:pt idx="10">
                  <c:v>23</c:v>
                </c:pt>
                <c:pt idx="11">
                  <c:v>19</c:v>
                </c:pt>
                <c:pt idx="12">
                  <c:v>7</c:v>
                </c:pt>
                <c:pt idx="13">
                  <c:v>17</c:v>
                </c:pt>
                <c:pt idx="14">
                  <c:v>5</c:v>
                </c:pt>
                <c:pt idx="15">
                  <c:v>23</c:v>
                </c:pt>
                <c:pt idx="16">
                  <c:v>14</c:v>
                </c:pt>
                <c:pt idx="17">
                  <c:v>9</c:v>
                </c:pt>
                <c:pt idx="18">
                  <c:v>8</c:v>
                </c:pt>
                <c:pt idx="19">
                  <c:v>21</c:v>
                </c:pt>
                <c:pt idx="20">
                  <c:v>23</c:v>
                </c:pt>
                <c:pt idx="21">
                  <c:v>23</c:v>
                </c:pt>
                <c:pt idx="22">
                  <c:v>9</c:v>
                </c:pt>
                <c:pt idx="23">
                  <c:v>22</c:v>
                </c:pt>
                <c:pt idx="24">
                  <c:v>16</c:v>
                </c:pt>
                <c:pt idx="25">
                  <c:v>8</c:v>
                </c:pt>
                <c:pt idx="26">
                  <c:v>22</c:v>
                </c:pt>
                <c:pt idx="27">
                  <c:v>8</c:v>
                </c:pt>
                <c:pt idx="28">
                  <c:v>11</c:v>
                </c:pt>
                <c:pt idx="29">
                  <c:v>19</c:v>
                </c:pt>
                <c:pt idx="30">
                  <c:v>6</c:v>
                </c:pt>
                <c:pt idx="31">
                  <c:v>17</c:v>
                </c:pt>
                <c:pt idx="32">
                  <c:v>8</c:v>
                </c:pt>
                <c:pt idx="33">
                  <c:v>12</c:v>
                </c:pt>
                <c:pt idx="34">
                  <c:v>8</c:v>
                </c:pt>
                <c:pt idx="35">
                  <c:v>22</c:v>
                </c:pt>
                <c:pt idx="36">
                  <c:v>22</c:v>
                </c:pt>
                <c:pt idx="37">
                  <c:v>21</c:v>
                </c:pt>
                <c:pt idx="38">
                  <c:v>22</c:v>
                </c:pt>
                <c:pt idx="39">
                  <c:v>21</c:v>
                </c:pt>
                <c:pt idx="40">
                  <c:v>21</c:v>
                </c:pt>
                <c:pt idx="41">
                  <c:v>15</c:v>
                </c:pt>
                <c:pt idx="42">
                  <c:v>6</c:v>
                </c:pt>
                <c:pt idx="43">
                  <c:v>17</c:v>
                </c:pt>
                <c:pt idx="44">
                  <c:v>21</c:v>
                </c:pt>
                <c:pt idx="45">
                  <c:v>21</c:v>
                </c:pt>
                <c:pt idx="46">
                  <c:v>24</c:v>
                </c:pt>
                <c:pt idx="47">
                  <c:v>22</c:v>
                </c:pt>
                <c:pt idx="48">
                  <c:v>20</c:v>
                </c:pt>
                <c:pt idx="49">
                  <c:v>14</c:v>
                </c:pt>
                <c:pt idx="50">
                  <c:v>10</c:v>
                </c:pt>
                <c:pt idx="51">
                  <c:v>19</c:v>
                </c:pt>
                <c:pt idx="52">
                  <c:v>11</c:v>
                </c:pt>
                <c:pt idx="53">
                  <c:v>13</c:v>
                </c:pt>
                <c:pt idx="54">
                  <c:v>22</c:v>
                </c:pt>
                <c:pt idx="55">
                  <c:v>20</c:v>
                </c:pt>
                <c:pt idx="56">
                  <c:v>14</c:v>
                </c:pt>
                <c:pt idx="57">
                  <c:v>1</c:v>
                </c:pt>
                <c:pt idx="58">
                  <c:v>21</c:v>
                </c:pt>
                <c:pt idx="59">
                  <c:v>14</c:v>
                </c:pt>
                <c:pt idx="60">
                  <c:v>4</c:v>
                </c:pt>
                <c:pt idx="61">
                  <c:v>20</c:v>
                </c:pt>
                <c:pt idx="62">
                  <c:v>24</c:v>
                </c:pt>
                <c:pt idx="63">
                  <c:v>7</c:v>
                </c:pt>
                <c:pt idx="64">
                  <c:v>10</c:v>
                </c:pt>
                <c:pt idx="65">
                  <c:v>3</c:v>
                </c:pt>
                <c:pt idx="66">
                  <c:v>24</c:v>
                </c:pt>
                <c:pt idx="67">
                  <c:v>21</c:v>
                </c:pt>
                <c:pt idx="68">
                  <c:v>23</c:v>
                </c:pt>
                <c:pt idx="69">
                  <c:v>3</c:v>
                </c:pt>
                <c:pt idx="70">
                  <c:v>20</c:v>
                </c:pt>
                <c:pt idx="71">
                  <c:v>16</c:v>
                </c:pt>
                <c:pt idx="72">
                  <c:v>4</c:v>
                </c:pt>
                <c:pt idx="73">
                  <c:v>24</c:v>
                </c:pt>
                <c:pt idx="74">
                  <c:v>23</c:v>
                </c:pt>
              </c:numCache>
            </c:numRef>
          </c:xVal>
          <c:yVal>
            <c:numRef>
              <c:f>'[Data sets to each question (1).xlsx]Q5'!$B$2:$B$76</c:f>
              <c:numCache>
                <c:formatCode>General</c:formatCode>
                <c:ptCount val="75"/>
                <c:pt idx="0">
                  <c:v>32</c:v>
                </c:pt>
                <c:pt idx="1">
                  <c:v>49</c:v>
                </c:pt>
                <c:pt idx="2">
                  <c:v>20</c:v>
                </c:pt>
                <c:pt idx="3">
                  <c:v>47</c:v>
                </c:pt>
                <c:pt idx="4">
                  <c:v>31</c:v>
                </c:pt>
                <c:pt idx="5">
                  <c:v>19</c:v>
                </c:pt>
                <c:pt idx="6">
                  <c:v>49</c:v>
                </c:pt>
                <c:pt idx="7">
                  <c:v>32</c:v>
                </c:pt>
                <c:pt idx="8">
                  <c:v>27</c:v>
                </c:pt>
                <c:pt idx="9">
                  <c:v>51</c:v>
                </c:pt>
                <c:pt idx="10">
                  <c:v>63</c:v>
                </c:pt>
                <c:pt idx="11">
                  <c:v>33</c:v>
                </c:pt>
                <c:pt idx="12">
                  <c:v>22</c:v>
                </c:pt>
                <c:pt idx="13">
                  <c:v>35</c:v>
                </c:pt>
                <c:pt idx="14">
                  <c:v>51</c:v>
                </c:pt>
                <c:pt idx="15">
                  <c:v>23</c:v>
                </c:pt>
                <c:pt idx="16">
                  <c:v>31</c:v>
                </c:pt>
                <c:pt idx="17">
                  <c:v>24</c:v>
                </c:pt>
                <c:pt idx="18">
                  <c:v>31</c:v>
                </c:pt>
                <c:pt idx="19">
                  <c:v>37</c:v>
                </c:pt>
                <c:pt idx="20">
                  <c:v>59</c:v>
                </c:pt>
                <c:pt idx="21">
                  <c:v>19</c:v>
                </c:pt>
                <c:pt idx="22">
                  <c:v>49</c:v>
                </c:pt>
                <c:pt idx="23">
                  <c:v>41</c:v>
                </c:pt>
                <c:pt idx="24">
                  <c:v>28</c:v>
                </c:pt>
                <c:pt idx="25">
                  <c:v>35</c:v>
                </c:pt>
                <c:pt idx="26">
                  <c:v>34</c:v>
                </c:pt>
                <c:pt idx="27">
                  <c:v>37</c:v>
                </c:pt>
                <c:pt idx="28">
                  <c:v>28</c:v>
                </c:pt>
                <c:pt idx="29">
                  <c:v>29</c:v>
                </c:pt>
                <c:pt idx="30">
                  <c:v>23</c:v>
                </c:pt>
                <c:pt idx="31">
                  <c:v>49</c:v>
                </c:pt>
                <c:pt idx="32">
                  <c:v>29</c:v>
                </c:pt>
                <c:pt idx="33">
                  <c:v>29</c:v>
                </c:pt>
                <c:pt idx="34">
                  <c:v>23</c:v>
                </c:pt>
                <c:pt idx="35">
                  <c:v>39</c:v>
                </c:pt>
                <c:pt idx="36">
                  <c:v>48</c:v>
                </c:pt>
                <c:pt idx="37">
                  <c:v>40</c:v>
                </c:pt>
                <c:pt idx="38">
                  <c:v>31</c:v>
                </c:pt>
                <c:pt idx="39">
                  <c:v>22</c:v>
                </c:pt>
                <c:pt idx="40">
                  <c:v>47</c:v>
                </c:pt>
                <c:pt idx="41">
                  <c:v>25</c:v>
                </c:pt>
                <c:pt idx="42">
                  <c:v>30</c:v>
                </c:pt>
                <c:pt idx="43">
                  <c:v>29</c:v>
                </c:pt>
                <c:pt idx="44">
                  <c:v>44</c:v>
                </c:pt>
                <c:pt idx="45">
                  <c:v>61</c:v>
                </c:pt>
                <c:pt idx="46">
                  <c:v>52</c:v>
                </c:pt>
                <c:pt idx="47">
                  <c:v>45</c:v>
                </c:pt>
                <c:pt idx="48">
                  <c:v>45</c:v>
                </c:pt>
                <c:pt idx="49">
                  <c:v>34</c:v>
                </c:pt>
                <c:pt idx="50">
                  <c:v>22</c:v>
                </c:pt>
                <c:pt idx="51">
                  <c:v>31</c:v>
                </c:pt>
                <c:pt idx="52">
                  <c:v>41</c:v>
                </c:pt>
                <c:pt idx="53">
                  <c:v>33</c:v>
                </c:pt>
                <c:pt idx="54">
                  <c:v>42</c:v>
                </c:pt>
                <c:pt idx="55">
                  <c:v>19</c:v>
                </c:pt>
                <c:pt idx="56">
                  <c:v>29</c:v>
                </c:pt>
                <c:pt idx="57">
                  <c:v>19</c:v>
                </c:pt>
                <c:pt idx="58">
                  <c:v>42</c:v>
                </c:pt>
                <c:pt idx="59">
                  <c:v>44</c:v>
                </c:pt>
                <c:pt idx="60">
                  <c:v>20</c:v>
                </c:pt>
                <c:pt idx="61">
                  <c:v>45</c:v>
                </c:pt>
                <c:pt idx="62">
                  <c:v>58</c:v>
                </c:pt>
                <c:pt idx="63">
                  <c:v>41</c:v>
                </c:pt>
                <c:pt idx="64">
                  <c:v>28</c:v>
                </c:pt>
                <c:pt idx="65">
                  <c:v>19</c:v>
                </c:pt>
                <c:pt idx="66">
                  <c:v>27</c:v>
                </c:pt>
                <c:pt idx="67">
                  <c:v>29</c:v>
                </c:pt>
                <c:pt idx="68">
                  <c:v>46</c:v>
                </c:pt>
                <c:pt idx="69">
                  <c:v>21</c:v>
                </c:pt>
                <c:pt idx="70">
                  <c:v>34</c:v>
                </c:pt>
                <c:pt idx="71">
                  <c:v>34</c:v>
                </c:pt>
                <c:pt idx="72">
                  <c:v>29</c:v>
                </c:pt>
                <c:pt idx="73">
                  <c:v>41</c:v>
                </c:pt>
                <c:pt idx="74">
                  <c:v>24</c:v>
                </c:pt>
              </c:numCache>
            </c:numRef>
          </c:yVal>
          <c:smooth val="0"/>
        </c:ser>
        <c:dLbls>
          <c:showLegendKey val="0"/>
          <c:showVal val="0"/>
          <c:showCatName val="0"/>
          <c:showSerName val="0"/>
          <c:showPercent val="0"/>
          <c:showBubbleSize val="0"/>
        </c:dLbls>
        <c:axId val="249204672"/>
        <c:axId val="249173632"/>
      </c:scatterChart>
      <c:valAx>
        <c:axId val="249204672"/>
        <c:scaling>
          <c:orientation val="minMax"/>
        </c:scaling>
        <c:delete val="0"/>
        <c:axPos val="b"/>
        <c:majorGridlines/>
        <c:minorGridlines/>
        <c:title>
          <c:tx>
            <c:rich>
              <a:bodyPr/>
              <a:lstStyle/>
              <a:p>
                <a:pPr>
                  <a:defRPr/>
                </a:pPr>
                <a:r>
                  <a:rPr lang="en-GB"/>
                  <a:t>days</a:t>
                </a:r>
              </a:p>
            </c:rich>
          </c:tx>
          <c:overlay val="0"/>
        </c:title>
        <c:numFmt formatCode="General" sourceLinked="1"/>
        <c:majorTickMark val="out"/>
        <c:minorTickMark val="none"/>
        <c:tickLblPos val="nextTo"/>
        <c:crossAx val="249173632"/>
        <c:crosses val="autoZero"/>
        <c:crossBetween val="midCat"/>
      </c:valAx>
      <c:valAx>
        <c:axId val="249173632"/>
        <c:scaling>
          <c:orientation val="minMax"/>
        </c:scaling>
        <c:delete val="0"/>
        <c:axPos val="l"/>
        <c:majorGridlines/>
        <c:minorGridlines/>
        <c:title>
          <c:tx>
            <c:rich>
              <a:bodyPr/>
              <a:lstStyle/>
              <a:p>
                <a:pPr>
                  <a:defRPr/>
                </a:pPr>
                <a:r>
                  <a:rPr lang="en-GB"/>
                  <a:t>age </a:t>
                </a:r>
              </a:p>
            </c:rich>
          </c:tx>
          <c:overlay val="0"/>
        </c:title>
        <c:numFmt formatCode="General" sourceLinked="1"/>
        <c:majorTickMark val="out"/>
        <c:minorTickMark val="none"/>
        <c:tickLblPos val="nextTo"/>
        <c:crossAx val="249204672"/>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1672</Words>
  <Characters>9534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 kim</dc:creator>
  <cp:lastModifiedBy>USER</cp:lastModifiedBy>
  <cp:revision>4</cp:revision>
  <dcterms:created xsi:type="dcterms:W3CDTF">2020-12-04T05:38:00Z</dcterms:created>
  <dcterms:modified xsi:type="dcterms:W3CDTF">2020-12-04T05:38:00Z</dcterms:modified>
</cp:coreProperties>
</file>